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00"/>
      </w:tblPr>
      <w:tblGrid>
        <w:gridCol w:w="10149"/>
      </w:tblGrid>
      <w:tr w:rsidR="001569D6" w:rsidRPr="00E85925" w:rsidTr="004A67CB">
        <w:trPr>
          <w:tblCellSpacing w:w="0" w:type="dxa"/>
        </w:trPr>
        <w:tc>
          <w:tcPr>
            <w:tcW w:w="10149" w:type="dxa"/>
            <w:vAlign w:val="center"/>
            <w:hideMark/>
          </w:tcPr>
          <w:p w:rsidR="00792D3E" w:rsidRPr="00E85925" w:rsidRDefault="00D76713" w:rsidP="00792D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5925">
              <w:rPr>
                <w:rStyle w:val="txtb1"/>
                <w:rFonts w:ascii="TH SarabunPSK" w:hAnsi="TH SarabunPSK" w:cs="TH SarabunPSK"/>
                <w:cs/>
              </w:rPr>
              <w:t>๑</w:t>
            </w:r>
            <w:r w:rsidR="001569D6" w:rsidRPr="00E85925">
              <w:rPr>
                <w:rStyle w:val="txtb1"/>
                <w:rFonts w:ascii="TH SarabunPSK" w:hAnsi="TH SarabunPSK" w:cs="TH SarabunPSK"/>
              </w:rPr>
              <w:t>.</w:t>
            </w:r>
            <w:r w:rsidR="001569D6" w:rsidRPr="00E85925">
              <w:rPr>
                <w:rStyle w:val="txtb1"/>
                <w:rFonts w:ascii="TH SarabunPSK" w:hAnsi="TH SarabunPSK" w:cs="TH SarabunPSK"/>
                <w:cs/>
              </w:rPr>
              <w:t>ชื่อโครงการ:</w:t>
            </w:r>
            <w:r w:rsidR="001569D6" w:rsidRPr="00E85925">
              <w:rPr>
                <w:rStyle w:val="txtb1"/>
                <w:rFonts w:ascii="TH SarabunPSK" w:hAnsi="TH SarabunPSK" w:cs="TH SarabunPSK"/>
              </w:rPr>
              <w:t xml:space="preserve"> </w:t>
            </w:r>
            <w:r w:rsidR="001569D6" w:rsidRPr="00E8592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792D3E" w:rsidRPr="00E859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โครงการรณรงค์ </w:t>
            </w:r>
            <w:r w:rsidR="002356AF" w:rsidRPr="00E859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“เข้าพรรษา </w:t>
            </w:r>
            <w:r w:rsidR="00792D3E" w:rsidRPr="00E85925">
              <w:rPr>
                <w:rFonts w:ascii="TH SarabunPSK" w:hAnsi="TH SarabunPSK" w:cs="TH SarabunPSK"/>
                <w:sz w:val="32"/>
                <w:szCs w:val="32"/>
                <w:cs/>
              </w:rPr>
              <w:t>ลดเสี่ยง (อ้วน สูบบุหรี่ ดื่มสุรา</w:t>
            </w:r>
            <w:r w:rsidR="0039407D" w:rsidRPr="00E859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ไม่ออกกำลังกาย</w:t>
            </w:r>
            <w:r w:rsidR="00792D3E" w:rsidRPr="00E85925">
              <w:rPr>
                <w:rFonts w:ascii="TH SarabunPSK" w:hAnsi="TH SarabunPSK" w:cs="TH SarabunPSK"/>
                <w:sz w:val="32"/>
                <w:szCs w:val="32"/>
                <w:cs/>
              </w:rPr>
              <w:t>) สร้างบุญ</w:t>
            </w:r>
            <w:r w:rsidR="002356AF" w:rsidRPr="00E85925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  <w:r w:rsidR="00792D3E" w:rsidRPr="00E859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๒๕๕๗</w:t>
            </w:r>
          </w:p>
          <w:p w:rsidR="00C30D69" w:rsidRPr="00E85925" w:rsidRDefault="00C30D69" w:rsidP="00792D3E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1569D6" w:rsidRPr="00E85925" w:rsidTr="004A67CB">
        <w:trPr>
          <w:tblCellSpacing w:w="0" w:type="dxa"/>
        </w:trPr>
        <w:tc>
          <w:tcPr>
            <w:tcW w:w="10149" w:type="dxa"/>
            <w:vAlign w:val="center"/>
            <w:hideMark/>
          </w:tcPr>
          <w:p w:rsidR="001569D6" w:rsidRPr="00E85925" w:rsidRDefault="00D76713" w:rsidP="00C30D69">
            <w:pPr>
              <w:spacing w:after="24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85925">
              <w:rPr>
                <w:rStyle w:val="txtb1"/>
                <w:rFonts w:ascii="TH SarabunPSK" w:hAnsi="TH SarabunPSK" w:cs="TH SarabunPSK"/>
                <w:cs/>
              </w:rPr>
              <w:t>๒</w:t>
            </w:r>
            <w:r w:rsidR="001569D6" w:rsidRPr="00E85925">
              <w:rPr>
                <w:rStyle w:val="txtb1"/>
                <w:rFonts w:ascii="TH SarabunPSK" w:hAnsi="TH SarabunPSK" w:cs="TH SarabunPSK"/>
              </w:rPr>
              <w:t>.</w:t>
            </w:r>
            <w:r w:rsidR="001569D6" w:rsidRPr="00E85925">
              <w:rPr>
                <w:rStyle w:val="txtb1"/>
                <w:rFonts w:ascii="TH SarabunPSK" w:hAnsi="TH SarabunPSK" w:cs="TH SarabunPSK"/>
                <w:cs/>
              </w:rPr>
              <w:t>ยุทธศาสตร์:</w:t>
            </w:r>
            <w:r w:rsidR="001569D6" w:rsidRPr="00E8592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1B412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="001B4128" w:rsidRPr="00DC52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1B412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1B4128" w:rsidRPr="00DC52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การพัฒนาเป็นศูนย์กลางนโยบาย มาตรการ นวัตกรรม ข้อมูลอ้างอิง และมาตรฐานวิชาการ เฝ้าระวัง ป้องกัน ควบคุมโรคและภัยสุขภาพของชาติ ที่ได้มาตรฐานสากล</w:t>
            </w:r>
          </w:p>
        </w:tc>
      </w:tr>
      <w:tr w:rsidR="001569D6" w:rsidRPr="00E85925" w:rsidTr="004A67CB">
        <w:trPr>
          <w:tblCellSpacing w:w="0" w:type="dxa"/>
        </w:trPr>
        <w:tc>
          <w:tcPr>
            <w:tcW w:w="10149" w:type="dxa"/>
            <w:vAlign w:val="center"/>
            <w:hideMark/>
          </w:tcPr>
          <w:p w:rsidR="001569D6" w:rsidRPr="00E85925" w:rsidRDefault="00D76713" w:rsidP="00C30D69">
            <w:pPr>
              <w:spacing w:after="24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85925">
              <w:rPr>
                <w:rStyle w:val="txtb1"/>
                <w:rFonts w:ascii="TH SarabunPSK" w:hAnsi="TH SarabunPSK" w:cs="TH SarabunPSK"/>
                <w:cs/>
              </w:rPr>
              <w:t>๓</w:t>
            </w:r>
            <w:r w:rsidR="001569D6" w:rsidRPr="00E85925">
              <w:rPr>
                <w:rStyle w:val="txtb1"/>
                <w:rFonts w:ascii="TH SarabunPSK" w:hAnsi="TH SarabunPSK" w:cs="TH SarabunPSK"/>
              </w:rPr>
              <w:t>.</w:t>
            </w:r>
            <w:r w:rsidR="001569D6" w:rsidRPr="00E85925">
              <w:rPr>
                <w:rStyle w:val="txtb1"/>
                <w:rFonts w:ascii="TH SarabunPSK" w:hAnsi="TH SarabunPSK" w:cs="TH SarabunPSK"/>
                <w:cs/>
              </w:rPr>
              <w:t>ผลผลิตย่อยของโครงการ:</w:t>
            </w:r>
            <w:r w:rsidR="001569D6" w:rsidRPr="00E8592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1B412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๑.๑.๑</w:t>
            </w:r>
            <w:r w:rsidR="001B4128" w:rsidRPr="00DC52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B4128" w:rsidRPr="00DC52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การวิจัย พัฒนา รูปแบบ/เทคโนโลยี/ มาตรฐาน / มาตรการ / แนวทาง ด้านการเฝ้าระวัง ป้องกัน ควบคุมโรค และภัยสุขภาพ</w:t>
            </w:r>
          </w:p>
        </w:tc>
      </w:tr>
      <w:tr w:rsidR="001569D6" w:rsidRPr="00E85925" w:rsidTr="004A67CB">
        <w:trPr>
          <w:tblCellSpacing w:w="0" w:type="dxa"/>
        </w:trPr>
        <w:tc>
          <w:tcPr>
            <w:tcW w:w="10149" w:type="dxa"/>
            <w:vAlign w:val="center"/>
            <w:hideMark/>
          </w:tcPr>
          <w:tbl>
            <w:tblPr>
              <w:tblW w:w="976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47"/>
              <w:gridCol w:w="9019"/>
            </w:tblGrid>
            <w:tr w:rsidR="001569D6" w:rsidRPr="00E85925" w:rsidTr="008349A0">
              <w:trPr>
                <w:tblCellSpacing w:w="0" w:type="dxa"/>
              </w:trPr>
              <w:tc>
                <w:tcPr>
                  <w:tcW w:w="747" w:type="dxa"/>
                  <w:hideMark/>
                </w:tcPr>
                <w:p w:rsidR="001569D6" w:rsidRPr="00E85925" w:rsidRDefault="00D76713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85925">
                    <w:rPr>
                      <w:rStyle w:val="txtb1"/>
                      <w:rFonts w:ascii="TH SarabunPSK" w:hAnsi="TH SarabunPSK" w:cs="TH SarabunPSK"/>
                      <w:cs/>
                    </w:rPr>
                    <w:t>๔</w:t>
                  </w:r>
                  <w:r w:rsidR="001569D6" w:rsidRPr="00E85925">
                    <w:rPr>
                      <w:rStyle w:val="txtb1"/>
                      <w:rFonts w:ascii="TH SarabunPSK" w:hAnsi="TH SarabunPSK" w:cs="TH SarabunPSK"/>
                    </w:rPr>
                    <w:t>.</w:t>
                  </w:r>
                  <w:r w:rsidR="001569D6" w:rsidRPr="00E85925">
                    <w:rPr>
                      <w:rStyle w:val="txtb1"/>
                      <w:rFonts w:ascii="TH SarabunPSK" w:hAnsi="TH SarabunPSK" w:cs="TH SarabunPSK"/>
                      <w:cs/>
                    </w:rPr>
                    <w:t>หลักการและเหตุผล:</w:t>
                  </w:r>
                  <w:r w:rsidR="001569D6"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9019" w:type="dxa"/>
                  <w:hideMark/>
                </w:tcPr>
                <w:p w:rsidR="00535EC4" w:rsidRPr="00E85925" w:rsidRDefault="00E326CB" w:rsidP="00535EC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</w:t>
                  </w:r>
                  <w:r w:rsidR="00535EC4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ปัจจุบันประเทศไทยได้เผชิญกับปัญหา</w:t>
                  </w:r>
                  <w:r w:rsidR="00535EC4" w:rsidRPr="00E8592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โรคไม่ติดต่อเรื้อรังหรือโรควิถีชีวิต</w:t>
                  </w:r>
                  <w:r w:rsidR="00535EC4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ได้แก่ โรคเบาหวาน</w:t>
                  </w:r>
                </w:p>
                <w:p w:rsidR="00535EC4" w:rsidRPr="001B4128" w:rsidRDefault="001B4128" w:rsidP="001B4128">
                  <w:pPr>
                    <w:tabs>
                      <w:tab w:val="left" w:pos="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535EC4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ความดันโลหิตสูง โรคหัวใจ โรคหลอดเลือดสมอง และโรคมะเร็ง ซึ่งเป็น</w:t>
                  </w:r>
                  <w:proofErr w:type="spellStart"/>
                  <w:r w:rsidR="00535EC4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มหันต</w:t>
                  </w:r>
                  <w:proofErr w:type="spellEnd"/>
                  <w:r w:rsidR="00535EC4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ภัยเงียบที่คุกคามสุขภาพและสถานการณ์มีแนวโน้มเพิ่มขึ้นอย่างต่อเนื่อง โรคไม่ติดต่อเรื้อรังมีสาเหตุมาจากพฤติกรรมสุขภาพที่ไม่เหมาะสม เช่น การรับประทานอาหารที่มีรสหวาน มันและเค็มเพิ่มขึ้น รับประทานผักและผลไม้น้อยลง ขาดการออกกำลังกาย สูบบุหรี่ และดื่มเครื่องดื่มที่มีแอลกอฮอล์  จากพฤติกรรมดังกล่าว </w:t>
                  </w:r>
                  <w:r w:rsidR="00535EC4" w:rsidRPr="00E85925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cs/>
                    </w:rPr>
                    <w:t>ที่ส่งผลให้เกิดภาวะน้ำหนักเกินและอ้วน</w:t>
                  </w:r>
                  <w:r w:rsidR="00535EC4" w:rsidRPr="00E85925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535EC4" w:rsidRPr="00E85925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cs/>
                    </w:rPr>
                    <w:t>ภาวะน้ำตาลในเลือดสูง</w:t>
                  </w:r>
                  <w:r w:rsidR="00535EC4" w:rsidRPr="00E85925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535EC4" w:rsidRPr="00E85925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cs/>
                    </w:rPr>
                    <w:t>ภาวะไขมันในเลือดสูง ซึ่งปัจจัยเสี่ยงเหล่านี้ก่อให้เกิดโรคไม่ติดต่อเรื้อรัง</w:t>
                  </w:r>
                </w:p>
                <w:p w:rsidR="00535EC4" w:rsidRPr="00E85925" w:rsidRDefault="00535EC4" w:rsidP="00535EC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จากการสำรวจสุขภาพประชาชนไทยครั้งที่ ๔ พบว่า คาเฉลี่ยของดัชนีมวลกายในประชากรไทยอายุ ๑๕ ปขึ้นไป เฉลี่ยเท</w:t>
                  </w:r>
                  <w:proofErr w:type="spellStart"/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ากับ</w:t>
                  </w:r>
                  <w:proofErr w:type="spellEnd"/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๒๓.๑ กก./</w:t>
                  </w:r>
                  <w:proofErr w:type="spellStart"/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ตร.</w:t>
                  </w:r>
                  <w:proofErr w:type="spellEnd"/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เมตร </w:t>
                  </w:r>
                  <w:proofErr w:type="spellStart"/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ในผู</w:t>
                  </w:r>
                  <w:proofErr w:type="spellEnd"/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ชายและ ๒๔.๔ กก./</w:t>
                  </w:r>
                  <w:proofErr w:type="spellStart"/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ตร.</w:t>
                  </w:r>
                  <w:proofErr w:type="spellEnd"/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เมตร </w:t>
                  </w:r>
                  <w:proofErr w:type="spellStart"/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ในผู</w:t>
                  </w:r>
                  <w:proofErr w:type="spellEnd"/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หญิง คาเฉลี่ยดัชนีมวลกายเพิ่มขึ้นตามอายุ จน</w:t>
                  </w:r>
                  <w:proofErr w:type="spellStart"/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มีค</w:t>
                  </w:r>
                  <w:proofErr w:type="spellEnd"/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าสูงสุด</w:t>
                  </w:r>
                  <w:proofErr w:type="spellStart"/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ในกลุ</w:t>
                  </w:r>
                  <w:proofErr w:type="spellEnd"/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</w:t>
                  </w:r>
                  <w:proofErr w:type="spellStart"/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มอา</w:t>
                  </w:r>
                  <w:proofErr w:type="spellEnd"/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ยุ ๔๕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>–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๕๙ ป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นอกจากภาวะอ้วน ยังมีอีกสองปัจจัยเสี่ยงที่ทำให้เกิดโรคไม่ติดต่อเรื้อรัง คือ การสูบบุหรี่ และดื่มเครื่องดื่มที่มีแอลกอฮอล์ จากการสำรวจพฤติกรรมการสูบบุหรี่และการดื่มสุราของประชากร พ.ศ. ๒๕๕๔ พบว่า ประชากรไทยอายุ ๑๕ ปีขึ้นไปจำนวน ๕๓.๙ ล้านคน มีอัตราการสูบบุหรี่ร้อยละ ๒๑.๔ โดยเป็นผู้ที่สูบเป็นประจำร้อยละ ๑๘.๔ สูบนานๆ ครั้งร้อยละ ๒.๙ ผู้ชายสูบมากกว่าผู้หญิง ๒๐ เท่า สำหรับพฤติกรรมการดื่มสุราในรอบ ๑๒ เดือน ก่อนวันสัมภาษณ์ของประชากรอายุ ๑๕ ปีขึ้นไปพบผู้ดื่มสุราร้อยละ ๓๑.๕ โดยผู้ชายมีอัตราการดื่มสูงกว่าผู้หญิงประมาณ ๕ เท่า จากการสำรวจกิจกรรมทางกายและการออกกำลังกาย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พ.ศ.๒๕๕๓ โดยการสัมภาษณ์กลุ่มตัวอย่างอายุตั้งแต่ ๑๕ ถึง ๗๔ ปี ซึ่งประมาณการเป็นประชากรจำนวน ๔๗.๗ ล้านคน  พบว่า ๖๕.๗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%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ของประชากร  ออกกำลังกายไม่เพียงพอ  โดยชายโดยชายออกำลังกายไมเพียงพอ ๖๐.๗ % และหญิงออกกำลังกายไมเพียงพอ ๗๐.๔ % และ ๑๐.๓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ล้านคน  หรือ ๑๗.๖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%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มีกิจกรรมทางกายไม่เพียงพอ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โดยชายมีกิจกรรมทางกายไม่เพียงพอ ๑๖.๘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%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และหญิงมีกิจกรรมทางกายไม่เพียงพอ ๑๘.๗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% </w:t>
                  </w:r>
                </w:p>
                <w:p w:rsidR="00535EC4" w:rsidRPr="00E85925" w:rsidRDefault="00535EC4" w:rsidP="00535EC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color w:val="236EEB"/>
                      <w:sz w:val="32"/>
                      <w:szCs w:val="32"/>
                      <w:cs/>
                    </w:rPr>
                    <w:t xml:space="preserve">          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คนไทยเป็นโรควิถีชีวิตประมาณ ๑๔ ล้านคน และจากสถิติชีพคนไทยเสียชีวิตจากโรควิถีชีวิตปีละเกือบ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๓๐๐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๐๐๐ คน ซึ่งภาครัฐต้องเสียงบประมาณในการรักษาผู้ป่วยจาก</w:t>
                  </w:r>
                  <w:r w:rsidRPr="00E8592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โรคไม่ติดต่อเรื้อรัง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หรือโรควิถีชีวิต  ๕  โรคดังกล่าวถึงปีละ  ๓๓๕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๓๕๙  ล้านบาท ซึ่งเป็นปัญหาและอุปสรรคที่สำคัญต่อการพัฒนาเศรษฐกิจและสังคมของประเทศอีกด้วย โดยเฉพาะด้านคุณภาพของทรัพยากรมนุษย์ ทำให้ประชากรเสียชีวิตก่อนวัยอันควร เกิดการสูญเสียศักยภาพในการประกอบอาชีพ และผู้ป่วยมีความทุกข์ทรมานจากการเจ็บป่วยและโรคแทรกซ้อน นอกจากจะเพิ่มภาระแก่คนรอบข้างแล้ว ยังสร้างภาระแก่สังคมโดยรวม</w:t>
                  </w:r>
                </w:p>
                <w:p w:rsidR="00535EC4" w:rsidRPr="00E85925" w:rsidRDefault="00535EC4" w:rsidP="00535EC4">
                  <w:pPr>
                    <w:rPr>
                      <w:rFonts w:ascii="TH SarabunPSK" w:hAnsi="TH SarabunPSK" w:cs="TH SarabunPSK"/>
                      <w:color w:val="236EEB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การดำเนินงานเชิงรุก ได้แก่ การเฝ้าระวัง ป้องกันควบคุมโรค ลดปัญหาที่มีผลกระทบต่อสุขภาพ โดยมุ่งเน้นกระตุ้น เตือนให้ประชาชน ตระหนักและปรับเปลี่ยนพฤติกรรมนำไปสู่สุขภาพดี และสนับสนุนให้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 xml:space="preserve">ประชาชนเข้าถึงข้อมูลสุขภาพ มีความรู้ ความเข้าใจ มีการตัดสินใจที่ดี รวมถึงการจัดการตนเองอย่างถูกต้องเหมาะสม จึงเป็นสิ่งจำเป็นอย่างยิ่ง </w:t>
                  </w:r>
                </w:p>
                <w:p w:rsidR="00535EC4" w:rsidRPr="00E85925" w:rsidRDefault="00535EC4" w:rsidP="00535EC4">
                  <w:pPr>
                    <w:rPr>
                      <w:rFonts w:ascii="TH SarabunPSK" w:hAnsi="TH SarabunPSK" w:cs="TH SarabunPSK"/>
                      <w:color w:val="236EEB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ดังนั้น กรมควบคุมโรค กระทรวงสาธารณสุข จึงได้จัดทำ โครงการรณรงค์ “เข้าพรรษา ลดเสี่ยง (อ้วน สูบบุหรี่ ดื่มสุรา ไม่ออกกำลังกาย) สร้างบุญ” ปี ๒๕๕๗</w:t>
                  </w:r>
                  <w:r w:rsidRPr="00E8592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ด้วยการรณรงค์ประชาสัมพันธ์กิจกรรมเพื่อพัฒนาองค์ความรู้ ส่งเสริม ป้องกัน และแก้ไขปัญหาโรควิถีชีวิตของคนไทย </w:t>
                  </w:r>
                  <w:r w:rsidR="008435A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โดยส่งเสริมให้ประชาช</w:t>
                  </w:r>
                  <w:r w:rsidR="008435A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น</w:t>
                  </w:r>
                  <w:r w:rsidR="00AB2BC5" w:rsidRPr="00E8592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หน่วยงาน องค์กร </w:t>
                  </w:r>
                  <w:r w:rsidRPr="00E8592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ตระหนักถึงความสำคัญของการปรับเปลี่ยนพฤติกรรม เน้นที่ ๔ ปัจจัย คือ ลดอ้วน เลิกบุหรี่ งดเหล้า เพิ่มกิจกรรมทางกายและการออกกำลังกาย ในช่วงเทศกาลเข้าพรรษาเป็นระยะเวลา ๙๐วัน (โดยประมาณ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 โดยเชิญชวน หน่วยงานและองค์กรต่างๆทั้งภาครัฐและเอกชน ร่วมกิจกรรม</w:t>
                  </w:r>
                  <w:r w:rsidRPr="00E8592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ทำความดีด้วยการลด ละ เลิก พฤติกรรมเสี่ยง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ต่อการเกิดโรควิถีชีวิต เพื่อถวายเป็น </w:t>
                  </w:r>
                  <w:r w:rsidRPr="00E8592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“</w:t>
                  </w:r>
                  <w:r w:rsidRPr="00E8592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พระราชกุศล</w:t>
                  </w:r>
                  <w:r w:rsidRPr="00E8592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” </w:t>
                  </w:r>
                  <w:r w:rsidRPr="00E8592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และเทิดพระเกียรติสมเด็จพระเทพรัตนราชสุดาฯ สยามบรมราชกุมารี ในโอกาสทรงเจริญพระชนมายุ ๖๐ พรรษา ปี ๒๕๕๘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คาดหวังว่าการดำเนินโครงการดังกล่าวจะส่งผลให้หน่วยงานและองค์กรต่างๆทั้งภาครัฐและเอกชน เข้ามามีส่วนร่วมและสนับสนุนการรณรงค์ปรับเปลี่ยนพฤติกรรม ลดปัจจัยเสี่ยงโรควิถีชีวิต เพื่อให้บุคลากรในหน่วยงานหรือองค์กรมีคุณภาพชีวิตที่ดี และมอบรางวัลให้กับหน่วยงานหรือองค์กร ที่ดำเนินการลดอ้วน ลดการดื่มเหล้า งดสูบบุหรี่</w:t>
                  </w:r>
                  <w:r w:rsidRPr="00E8592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เพิ่มกิจกรรมทางกายและการออกกำลังกาย ได้ผลดี โดยวัดที่ผลลัพธ์ คิดเป็นร้อยละ</w:t>
                  </w:r>
                </w:p>
                <w:p w:rsidR="00D76713" w:rsidRPr="001B4128" w:rsidRDefault="00D76713" w:rsidP="00E85925">
                  <w:pPr>
                    <w:ind w:firstLine="720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569D6" w:rsidRPr="00E85925" w:rsidRDefault="001569D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569D6" w:rsidRPr="00E85925" w:rsidTr="004A67CB">
        <w:trPr>
          <w:tblCellSpacing w:w="0" w:type="dxa"/>
        </w:trPr>
        <w:tc>
          <w:tcPr>
            <w:tcW w:w="10149" w:type="dxa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71"/>
              <w:gridCol w:w="8378"/>
            </w:tblGrid>
            <w:tr w:rsidR="001569D6" w:rsidRPr="00E85925" w:rsidTr="008349A0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1569D6" w:rsidRPr="00E85925" w:rsidRDefault="00D76713">
                  <w:pP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</w:pPr>
                  <w:r w:rsidRPr="00E85925">
                    <w:rPr>
                      <w:rStyle w:val="txtb1"/>
                      <w:rFonts w:ascii="TH SarabunPSK" w:hAnsi="TH SarabunPSK" w:cs="TH SarabunPSK"/>
                      <w:cs/>
                    </w:rPr>
                    <w:lastRenderedPageBreak/>
                    <w:t>๕</w:t>
                  </w:r>
                  <w:r w:rsidR="001569D6" w:rsidRPr="00E85925">
                    <w:rPr>
                      <w:rStyle w:val="txtb1"/>
                      <w:rFonts w:ascii="TH SarabunPSK" w:hAnsi="TH SarabunPSK" w:cs="TH SarabunPSK"/>
                    </w:rPr>
                    <w:t>.</w:t>
                  </w:r>
                  <w:r w:rsidR="001569D6" w:rsidRPr="00E85925">
                    <w:rPr>
                      <w:rStyle w:val="txtb1"/>
                      <w:rFonts w:ascii="TH SarabunPSK" w:hAnsi="TH SarabunPSK" w:cs="TH SarabunPSK"/>
                      <w:cs/>
                    </w:rPr>
                    <w:t>วัตถุประสงค์:</w:t>
                  </w:r>
                  <w:r w:rsidR="001569D6"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8045" w:type="dxa"/>
                  <w:hideMark/>
                </w:tcPr>
                <w:p w:rsidR="00927AED" w:rsidRPr="00E85925" w:rsidRDefault="00927AED" w:rsidP="00927AED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๑.</w:t>
                  </w:r>
                  <w:r w:rsidR="008D3660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เพื่อรณรงค์และประชาสัมพันธ์ กระตุ้น ส่งเสริม และสนับสนุนให้หน่วยงานหรือองค์กรต่างๆ </w:t>
                  </w:r>
                </w:p>
                <w:p w:rsidR="008D3660" w:rsidRPr="00E85925" w:rsidRDefault="00927AED" w:rsidP="00927AED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รวมถึงบุคคลกร</w:t>
                  </w:r>
                  <w:r w:rsidR="008D3660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เห็นความสำคัญของการปรับเปลี่ยนพฤติกรรมสุขภาพ ถูกต้องเหมาะสม</w:t>
                  </w:r>
                </w:p>
                <w:p w:rsidR="00E85925" w:rsidRDefault="00927AED" w:rsidP="00781903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๒.</w:t>
                  </w:r>
                  <w:r w:rsidR="008D3660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เพื่อได้รูปแบบการดำเนินงานลดเสี่ยงโรคไม่ติดต่อเรื้อรังในหน่วยงานหรือองค์กร</w:t>
                  </w:r>
                  <w:r w:rsidR="008D3660"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D76713" w:rsidRPr="001B4128" w:rsidRDefault="00341313" w:rsidP="00781903">
                  <w:pPr>
                    <w:jc w:val="thaiDistribute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           </w:t>
                  </w:r>
                </w:p>
              </w:tc>
            </w:tr>
          </w:tbl>
          <w:p w:rsidR="001569D6" w:rsidRPr="00E85925" w:rsidRDefault="001569D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27AED" w:rsidRPr="00E85925" w:rsidTr="004A67CB">
        <w:trPr>
          <w:tblCellSpacing w:w="0" w:type="dxa"/>
        </w:trPr>
        <w:tc>
          <w:tcPr>
            <w:tcW w:w="10149" w:type="dxa"/>
            <w:vAlign w:val="center"/>
            <w:hideMark/>
          </w:tcPr>
          <w:p w:rsidR="00927AED" w:rsidRPr="00E85925" w:rsidRDefault="00927AED">
            <w:pPr>
              <w:rPr>
                <w:rStyle w:val="txtb1"/>
                <w:rFonts w:ascii="TH SarabunPSK" w:hAnsi="TH SarabunPSK" w:cs="TH SarabunPSK"/>
                <w:cs/>
              </w:rPr>
            </w:pPr>
          </w:p>
        </w:tc>
      </w:tr>
      <w:tr w:rsidR="00A757D0" w:rsidRPr="00E85925" w:rsidTr="004A67CB">
        <w:trPr>
          <w:tblCellSpacing w:w="0" w:type="dxa"/>
        </w:trPr>
        <w:tc>
          <w:tcPr>
            <w:tcW w:w="10149" w:type="dxa"/>
            <w:vAlign w:val="center"/>
            <w:hideMark/>
          </w:tcPr>
          <w:p w:rsidR="00DD4569" w:rsidRPr="00E85925" w:rsidRDefault="00A757D0" w:rsidP="00A757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925">
              <w:rPr>
                <w:rStyle w:val="txtb1"/>
                <w:rFonts w:ascii="TH SarabunPSK" w:hAnsi="TH SarabunPSK" w:cs="TH SarabunPSK"/>
                <w:cs/>
              </w:rPr>
              <w:t>๖</w:t>
            </w:r>
            <w:r w:rsidRPr="00E85925">
              <w:rPr>
                <w:rStyle w:val="txtb1"/>
                <w:rFonts w:ascii="TH SarabunPSK" w:hAnsi="TH SarabunPSK" w:cs="TH SarabunPSK"/>
              </w:rPr>
              <w:t>.</w:t>
            </w:r>
            <w:r w:rsidRPr="00E85925">
              <w:rPr>
                <w:rStyle w:val="txtb1"/>
                <w:rFonts w:ascii="TH SarabunPSK" w:hAnsi="TH SarabunPSK" w:cs="TH SarabunPSK"/>
                <w:cs/>
              </w:rPr>
              <w:t>ผลผลิตและตัวชี้วัดความสำเร็จของโครงการ:</w:t>
            </w:r>
            <w:r w:rsidRPr="00E8592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A757D0" w:rsidRPr="00E85925" w:rsidRDefault="005B1B65">
            <w:pPr>
              <w:rPr>
                <w:rStyle w:val="txtb1"/>
                <w:rFonts w:ascii="TH SarabunPSK" w:hAnsi="TH SarabunPSK" w:cs="TH SarabunPSK"/>
                <w:cs/>
              </w:rPr>
            </w:pPr>
            <w:r w:rsidRPr="00E85925">
              <w:rPr>
                <w:rStyle w:val="txtb1"/>
                <w:rFonts w:ascii="TH SarabunPSK" w:hAnsi="TH SarabunPSK" w:cs="TH SarabunPSK"/>
                <w:cs/>
              </w:rPr>
              <w:t>ผลผลิต :</w:t>
            </w:r>
          </w:p>
        </w:tc>
      </w:tr>
      <w:tr w:rsidR="001569D6" w:rsidRPr="00E85925" w:rsidTr="004A67CB">
        <w:trPr>
          <w:tblCellSpacing w:w="0" w:type="dxa"/>
        </w:trPr>
        <w:tc>
          <w:tcPr>
            <w:tcW w:w="10149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9"/>
              <w:gridCol w:w="5245"/>
              <w:gridCol w:w="1559"/>
              <w:gridCol w:w="1798"/>
            </w:tblGrid>
            <w:tr w:rsidR="00A200FD" w:rsidRPr="00E85925" w:rsidTr="008349A0">
              <w:tc>
                <w:tcPr>
                  <w:tcW w:w="1129" w:type="dxa"/>
                  <w:shd w:val="clear" w:color="auto" w:fill="A6A6A6"/>
                </w:tcPr>
                <w:p w:rsidR="005A6DDE" w:rsidRPr="00E85925" w:rsidRDefault="005A6DDE" w:rsidP="00A200F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5245" w:type="dxa"/>
                  <w:shd w:val="clear" w:color="auto" w:fill="A6A6A6"/>
                </w:tcPr>
                <w:p w:rsidR="005A6DDE" w:rsidRPr="00E85925" w:rsidRDefault="005A6DDE" w:rsidP="00A200F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ผลผลิต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:rsidR="005A6DDE" w:rsidRPr="00E85925" w:rsidRDefault="005A6DDE" w:rsidP="00A200F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798" w:type="dxa"/>
                  <w:shd w:val="clear" w:color="auto" w:fill="A6A6A6"/>
                </w:tcPr>
                <w:p w:rsidR="005A6DDE" w:rsidRPr="00E85925" w:rsidRDefault="005A6DDE" w:rsidP="00A200F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หน่วยนับ</w:t>
                  </w:r>
                </w:p>
              </w:tc>
            </w:tr>
            <w:tr w:rsidR="00DC6C12" w:rsidRPr="00E85925" w:rsidTr="008349A0">
              <w:tc>
                <w:tcPr>
                  <w:tcW w:w="1129" w:type="dxa"/>
                </w:tcPr>
                <w:p w:rsidR="00DC6C12" w:rsidRPr="00E85925" w:rsidRDefault="00DC6C12" w:rsidP="00A200FD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5245" w:type="dxa"/>
                </w:tcPr>
                <w:p w:rsidR="00DC6C12" w:rsidRPr="00E85925" w:rsidRDefault="00DC6C12" w:rsidP="004A6E8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หน่วยงานหรือองค์กรเข้าร่วมโครงการรณรงค์ เข้าพรรษา ลดเสี่ยง (อ้วน สูบบุหรี่ ดื่มสุรา ไม่ออกกำลังกาย) สร้างบุญ ปี ๒๕๕๗</w:t>
                  </w:r>
                </w:p>
              </w:tc>
              <w:tc>
                <w:tcPr>
                  <w:tcW w:w="1559" w:type="dxa"/>
                </w:tcPr>
                <w:p w:rsidR="00DC6C12" w:rsidRPr="00E85925" w:rsidRDefault="00294CB1" w:rsidP="00294CB1">
                  <w:pP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30</w:t>
                  </w:r>
                </w:p>
              </w:tc>
              <w:tc>
                <w:tcPr>
                  <w:tcW w:w="1798" w:type="dxa"/>
                </w:tcPr>
                <w:p w:rsidR="00DC6C12" w:rsidRPr="00E85925" w:rsidRDefault="00DC6C12" w:rsidP="00DC6C12">
                  <w:pPr>
                    <w:tabs>
                      <w:tab w:val="left" w:pos="540"/>
                      <w:tab w:val="center" w:pos="791"/>
                    </w:tabs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</w:r>
                  <w:r w:rsidR="00294CB1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แห่ง</w:t>
                  </w:r>
                </w:p>
              </w:tc>
            </w:tr>
            <w:tr w:rsidR="00DC6C12" w:rsidRPr="00E85925" w:rsidTr="008349A0">
              <w:tc>
                <w:tcPr>
                  <w:tcW w:w="1129" w:type="dxa"/>
                </w:tcPr>
                <w:p w:rsidR="00DC6C12" w:rsidRPr="00E85925" w:rsidRDefault="00DC6C12" w:rsidP="00A200FD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๒</w:t>
                  </w:r>
                </w:p>
              </w:tc>
              <w:tc>
                <w:tcPr>
                  <w:tcW w:w="5245" w:type="dxa"/>
                  <w:vAlign w:val="center"/>
                </w:tcPr>
                <w:p w:rsidR="00DC6C12" w:rsidRPr="00E85925" w:rsidRDefault="00634F05" w:rsidP="00313E46">
                  <w:pPr>
                    <w:jc w:val="thaiDistribute"/>
                    <w:rPr>
                      <w:rStyle w:val="apple-style-span"/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E85925">
                    <w:rPr>
                      <w:rStyle w:val="apple-style-span"/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รูปแบบการดำเนินการลดเสี่ยงโรคไม่ติดต่อเรื้อรังในหน่วยงานหรือองค์กร </w:t>
                  </w:r>
                </w:p>
              </w:tc>
              <w:tc>
                <w:tcPr>
                  <w:tcW w:w="1559" w:type="dxa"/>
                </w:tcPr>
                <w:p w:rsidR="00DC6C12" w:rsidRPr="00E85925" w:rsidRDefault="00294CB1" w:rsidP="00634F05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อย่างน้อย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๓</w:t>
                  </w:r>
                  <w:r w:rsidR="00634F05"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798" w:type="dxa"/>
                </w:tcPr>
                <w:p w:rsidR="00DC6C12" w:rsidRPr="00E85925" w:rsidRDefault="00634F05" w:rsidP="00313E46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รูปแบบ</w:t>
                  </w:r>
                </w:p>
              </w:tc>
            </w:tr>
            <w:tr w:rsidR="001E78C1" w:rsidRPr="00E85925" w:rsidTr="008349A0">
              <w:tc>
                <w:tcPr>
                  <w:tcW w:w="1129" w:type="dxa"/>
                </w:tcPr>
                <w:p w:rsidR="001E78C1" w:rsidRPr="00E85925" w:rsidRDefault="001E78C1" w:rsidP="00A200FD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๓</w:t>
                  </w:r>
                </w:p>
              </w:tc>
              <w:tc>
                <w:tcPr>
                  <w:tcW w:w="5245" w:type="dxa"/>
                  <w:vAlign w:val="center"/>
                </w:tcPr>
                <w:p w:rsidR="001E78C1" w:rsidRPr="00E85925" w:rsidRDefault="001E78C1" w:rsidP="00857102">
                  <w:pPr>
                    <w:rPr>
                      <w:rStyle w:val="apple-style-span"/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แนวทางลดเสี่ยงเลี่ยงโรค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>NCDs</w:t>
                  </w:r>
                </w:p>
              </w:tc>
              <w:tc>
                <w:tcPr>
                  <w:tcW w:w="1559" w:type="dxa"/>
                </w:tcPr>
                <w:p w:rsidR="001E78C1" w:rsidRPr="00E85925" w:rsidRDefault="001E78C1" w:rsidP="0085710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1798" w:type="dxa"/>
                </w:tcPr>
                <w:p w:rsidR="001E78C1" w:rsidRPr="00E85925" w:rsidRDefault="001E78C1" w:rsidP="0085710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เรื่อง</w:t>
                  </w:r>
                </w:p>
              </w:tc>
            </w:tr>
          </w:tbl>
          <w:p w:rsidR="00A757D0" w:rsidRPr="001B4128" w:rsidRDefault="00A757D0" w:rsidP="00953299">
            <w:pPr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</w:p>
          <w:p w:rsidR="00953299" w:rsidRPr="00E85925" w:rsidRDefault="00953299" w:rsidP="009532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92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 </w:t>
            </w:r>
            <w:r w:rsidRPr="00E8592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9"/>
              <w:gridCol w:w="5245"/>
              <w:gridCol w:w="1559"/>
              <w:gridCol w:w="1798"/>
            </w:tblGrid>
            <w:tr w:rsidR="005A6DDE" w:rsidRPr="00E85925" w:rsidTr="008349A0">
              <w:tc>
                <w:tcPr>
                  <w:tcW w:w="1129" w:type="dxa"/>
                  <w:shd w:val="clear" w:color="auto" w:fill="A6A6A6"/>
                </w:tcPr>
                <w:p w:rsidR="005A6DDE" w:rsidRPr="00E85925" w:rsidRDefault="005A6DDE" w:rsidP="005A6DD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5245" w:type="dxa"/>
                  <w:shd w:val="clear" w:color="auto" w:fill="A6A6A6"/>
                </w:tcPr>
                <w:p w:rsidR="005A6DDE" w:rsidRPr="00E85925" w:rsidRDefault="005A6DDE" w:rsidP="005A6DD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ผลผลิต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:rsidR="005A6DDE" w:rsidRPr="00E85925" w:rsidRDefault="005A6DDE" w:rsidP="005A6DD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798" w:type="dxa"/>
                  <w:shd w:val="clear" w:color="auto" w:fill="A6A6A6"/>
                </w:tcPr>
                <w:p w:rsidR="005A6DDE" w:rsidRPr="00E85925" w:rsidRDefault="005A6DDE" w:rsidP="005A6DD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หน่วยนับ</w:t>
                  </w:r>
                </w:p>
              </w:tc>
            </w:tr>
            <w:tr w:rsidR="00294CB1" w:rsidRPr="00E85925" w:rsidTr="008349A0">
              <w:tc>
                <w:tcPr>
                  <w:tcW w:w="1129" w:type="dxa"/>
                </w:tcPr>
                <w:p w:rsidR="00294CB1" w:rsidRPr="00E85925" w:rsidRDefault="00294CB1" w:rsidP="005A6DDE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5245" w:type="dxa"/>
                </w:tcPr>
                <w:p w:rsidR="00294CB1" w:rsidRPr="00E85925" w:rsidRDefault="00294CB1" w:rsidP="00313E4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จำนวนหน่วยงาน/องค์กรที่เข้าร่วมโครงการรณรงค์ เข้าพรรษา ลดเสี่ยง (อ้วน สูบบุหรี่ ดื่มสุรา ไม่ออกกำลังกาย) สร้างบุญ ปี ๒๕๕๗</w:t>
                  </w:r>
                </w:p>
              </w:tc>
              <w:tc>
                <w:tcPr>
                  <w:tcW w:w="1559" w:type="dxa"/>
                </w:tcPr>
                <w:p w:rsidR="00294CB1" w:rsidRPr="00E85925" w:rsidRDefault="00294CB1" w:rsidP="00302EA6">
                  <w:pP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30</w:t>
                  </w:r>
                </w:p>
              </w:tc>
              <w:tc>
                <w:tcPr>
                  <w:tcW w:w="1798" w:type="dxa"/>
                </w:tcPr>
                <w:p w:rsidR="00294CB1" w:rsidRPr="00E85925" w:rsidRDefault="00294CB1" w:rsidP="00302EA6">
                  <w:pPr>
                    <w:tabs>
                      <w:tab w:val="left" w:pos="540"/>
                      <w:tab w:val="center" w:pos="791"/>
                    </w:tabs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แห่ง</w:t>
                  </w:r>
                </w:p>
              </w:tc>
            </w:tr>
            <w:tr w:rsidR="00634F05" w:rsidRPr="00E85925" w:rsidTr="008349A0">
              <w:tc>
                <w:tcPr>
                  <w:tcW w:w="1129" w:type="dxa"/>
                </w:tcPr>
                <w:p w:rsidR="00634F05" w:rsidRPr="00E85925" w:rsidRDefault="00634F05" w:rsidP="005A6DDE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๒</w:t>
                  </w:r>
                </w:p>
              </w:tc>
              <w:tc>
                <w:tcPr>
                  <w:tcW w:w="5245" w:type="dxa"/>
                  <w:vAlign w:val="center"/>
                </w:tcPr>
                <w:p w:rsidR="00634F05" w:rsidRPr="00E85925" w:rsidRDefault="00634F05" w:rsidP="00313E46">
                  <w:pPr>
                    <w:jc w:val="thaiDistribute"/>
                    <w:rPr>
                      <w:rStyle w:val="apple-style-span"/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E85925">
                    <w:rPr>
                      <w:rStyle w:val="apple-style-span"/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จำนวนรูปแบบการดำเนินการลดเสี่ยงโรคไม่ติดต่อเรื้อรังใน</w:t>
                  </w:r>
                  <w:r w:rsidRPr="00E85925">
                    <w:rPr>
                      <w:rStyle w:val="apple-style-span"/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lastRenderedPageBreak/>
                    <w:t xml:space="preserve">หน่วยงานหรือองค์กร </w:t>
                  </w:r>
                </w:p>
              </w:tc>
              <w:tc>
                <w:tcPr>
                  <w:tcW w:w="1559" w:type="dxa"/>
                </w:tcPr>
                <w:p w:rsidR="00634F05" w:rsidRPr="00E85925" w:rsidRDefault="00294CB1" w:rsidP="00313E46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lastRenderedPageBreak/>
                    <w:t xml:space="preserve">อย่างน้อย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๓</w:t>
                  </w:r>
                  <w:r w:rsidR="00634F05"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798" w:type="dxa"/>
                </w:tcPr>
                <w:p w:rsidR="00634F05" w:rsidRPr="00E85925" w:rsidRDefault="00634F05" w:rsidP="00313E46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รูปแบบ</w:t>
                  </w:r>
                </w:p>
              </w:tc>
            </w:tr>
            <w:tr w:rsidR="00634F05" w:rsidRPr="00E85925" w:rsidTr="008349A0">
              <w:tc>
                <w:tcPr>
                  <w:tcW w:w="1129" w:type="dxa"/>
                </w:tcPr>
                <w:p w:rsidR="00634F05" w:rsidRPr="00E85925" w:rsidRDefault="00634F05" w:rsidP="005A6DDE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lastRenderedPageBreak/>
                    <w:t>๓</w:t>
                  </w:r>
                </w:p>
              </w:tc>
              <w:tc>
                <w:tcPr>
                  <w:tcW w:w="5245" w:type="dxa"/>
                  <w:vAlign w:val="center"/>
                </w:tcPr>
                <w:p w:rsidR="00634F05" w:rsidRPr="00E85925" w:rsidRDefault="001E78C1" w:rsidP="00313E46">
                  <w:pPr>
                    <w:rPr>
                      <w:rStyle w:val="apple-style-span"/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จำนวนแนวทางลดเสี่ยงเลี่ยงโรค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>NCDs</w:t>
                  </w:r>
                </w:p>
              </w:tc>
              <w:tc>
                <w:tcPr>
                  <w:tcW w:w="1559" w:type="dxa"/>
                </w:tcPr>
                <w:p w:rsidR="00634F05" w:rsidRPr="00E85925" w:rsidRDefault="001E78C1" w:rsidP="00313E46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1798" w:type="dxa"/>
                </w:tcPr>
                <w:p w:rsidR="00634F05" w:rsidRPr="00E85925" w:rsidRDefault="001E78C1" w:rsidP="00313E46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เรื่อง</w:t>
                  </w:r>
                </w:p>
              </w:tc>
            </w:tr>
          </w:tbl>
          <w:p w:rsidR="00A757D0" w:rsidRPr="00E85925" w:rsidRDefault="00A757D0" w:rsidP="005B727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34F05" w:rsidRPr="00E85925" w:rsidTr="004A67CB">
        <w:trPr>
          <w:tblCellSpacing w:w="0" w:type="dxa"/>
        </w:trPr>
        <w:tc>
          <w:tcPr>
            <w:tcW w:w="10149" w:type="dxa"/>
            <w:vAlign w:val="center"/>
            <w:hideMark/>
          </w:tcPr>
          <w:p w:rsidR="00634F05" w:rsidRPr="00E85925" w:rsidRDefault="00634F05" w:rsidP="003D42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34F05" w:rsidRPr="00E85925" w:rsidTr="004A67CB">
        <w:trPr>
          <w:tblCellSpacing w:w="0" w:type="dxa"/>
        </w:trPr>
        <w:tc>
          <w:tcPr>
            <w:tcW w:w="10149" w:type="dxa"/>
            <w:vAlign w:val="center"/>
            <w:hideMark/>
          </w:tcPr>
          <w:p w:rsidR="00634F05" w:rsidRPr="00E85925" w:rsidRDefault="00634F05" w:rsidP="00A200F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92D3E" w:rsidRPr="00E85925" w:rsidTr="004A67CB">
        <w:trPr>
          <w:tblCellSpacing w:w="0" w:type="dxa"/>
        </w:trPr>
        <w:tc>
          <w:tcPr>
            <w:tcW w:w="10149" w:type="dxa"/>
            <w:vAlign w:val="center"/>
            <w:hideMark/>
          </w:tcPr>
          <w:p w:rsidR="00792D3E" w:rsidRPr="00E85925" w:rsidRDefault="00792D3E" w:rsidP="00A200F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53299" w:rsidRPr="00E85925" w:rsidTr="004A67CB">
        <w:trPr>
          <w:tblCellSpacing w:w="0" w:type="dxa"/>
        </w:trPr>
        <w:tc>
          <w:tcPr>
            <w:tcW w:w="10149" w:type="dxa"/>
            <w:vAlign w:val="center"/>
            <w:hideMark/>
          </w:tcPr>
          <w:p w:rsidR="00953299" w:rsidRPr="00E85925" w:rsidRDefault="00953299" w:rsidP="005A6D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569D6" w:rsidRPr="00E85925" w:rsidTr="004A67CB">
        <w:trPr>
          <w:tblCellSpacing w:w="0" w:type="dxa"/>
        </w:trPr>
        <w:tc>
          <w:tcPr>
            <w:tcW w:w="10149" w:type="dxa"/>
            <w:vAlign w:val="center"/>
            <w:hideMark/>
          </w:tcPr>
          <w:tbl>
            <w:tblPr>
              <w:tblW w:w="976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74"/>
              <w:gridCol w:w="7692"/>
            </w:tblGrid>
            <w:tr w:rsidR="001569D6" w:rsidRPr="00E85925" w:rsidTr="00A12E22">
              <w:trPr>
                <w:tblCellSpacing w:w="0" w:type="dxa"/>
              </w:trPr>
              <w:tc>
                <w:tcPr>
                  <w:tcW w:w="2074" w:type="dxa"/>
                  <w:hideMark/>
                </w:tcPr>
                <w:p w:rsidR="001B6E13" w:rsidRPr="00E85925" w:rsidRDefault="00D76713" w:rsidP="00D76713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85925">
                    <w:rPr>
                      <w:rStyle w:val="txtb1"/>
                      <w:rFonts w:ascii="TH SarabunPSK" w:hAnsi="TH SarabunPSK" w:cs="TH SarabunPSK"/>
                      <w:cs/>
                    </w:rPr>
                    <w:t>๗</w:t>
                  </w:r>
                  <w:r w:rsidR="001569D6" w:rsidRPr="00E85925">
                    <w:rPr>
                      <w:rStyle w:val="txtb1"/>
                      <w:rFonts w:ascii="TH SarabunPSK" w:hAnsi="TH SarabunPSK" w:cs="TH SarabunPSK"/>
                    </w:rPr>
                    <w:t>.</w:t>
                  </w:r>
                  <w:r w:rsidR="001569D6" w:rsidRPr="00E85925">
                    <w:rPr>
                      <w:rStyle w:val="txtb1"/>
                      <w:rFonts w:ascii="TH SarabunPSK" w:hAnsi="TH SarabunPSK" w:cs="TH SarabunPSK"/>
                      <w:cs/>
                    </w:rPr>
                    <w:t>วิธีดำเนินงาน:</w:t>
                  </w:r>
                  <w:r w:rsidR="001569D6"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1B6E13" w:rsidRPr="00E85925" w:rsidRDefault="001B6E13" w:rsidP="001B6E1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B6E13" w:rsidRPr="00E85925" w:rsidRDefault="001B6E13" w:rsidP="001B6E1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B6E13" w:rsidRPr="00E85925" w:rsidRDefault="001B6E13" w:rsidP="001B6E1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569D6" w:rsidRPr="00E85925" w:rsidRDefault="001569D6" w:rsidP="001B6E1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92" w:type="dxa"/>
                  <w:shd w:val="clear" w:color="auto" w:fill="auto"/>
                  <w:hideMark/>
                </w:tcPr>
                <w:p w:rsidR="001B6E13" w:rsidRPr="00E85925" w:rsidRDefault="001B6E13" w:rsidP="001B6E1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๑.ประชาสัมพันธ์ เชิญชวน หน่วยงานหรือองค์กร ทั้งภาครัฐและเอกชน เข้าร่วม โครงการรณรงค์ เข้าพรรษา ลดเสี่ยง (อ้วน สูบบุหรี่ ดื่มสุรา ไม่ออกกำลังกาย) สร้างบุญ ปี ๒๕๕๗ </w:t>
                  </w:r>
                </w:p>
                <w:p w:rsidR="001B6E13" w:rsidRDefault="001B6E13" w:rsidP="001B6E1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๒. จัดจ้างผลิตแนวทางลดเสี่ยงเลี่ยงโรค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>NCDs</w:t>
                  </w:r>
                </w:p>
                <w:p w:rsidR="00022594" w:rsidRPr="00E85925" w:rsidRDefault="00022594" w:rsidP="001B6E13">
                  <w:p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๓. เปิดตัวโครงการฯ</w:t>
                  </w:r>
                </w:p>
                <w:p w:rsidR="00DD4569" w:rsidRPr="00E85925" w:rsidRDefault="00022594" w:rsidP="001B6E1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๔</w:t>
                  </w:r>
                  <w:r w:rsidR="001B6E13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.จัดเวทีแลกเปลี่ยนเรียนรู้และมอบรางวัลพร้อมโล่ให้กับองค์กร /หน่วยงาน ที่จัดการลดปัจจัยเสี่ยงต่อการเกิดโรคไม่ติดต่อเรื้อรังได้ดี</w:t>
                  </w:r>
                  <w:r w:rsidR="001B6E13"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ทั้งหมด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๕</w:t>
                  </w:r>
                  <w:r w:rsidR="001B6E13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ประเภทๆละ ๓ รางวัล </w:t>
                  </w:r>
                  <w:r w:rsidR="001B6E13"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1569D6" w:rsidRPr="00E85925" w:rsidTr="008349A0">
              <w:trPr>
                <w:tblCellSpacing w:w="0" w:type="dxa"/>
              </w:trPr>
              <w:tc>
                <w:tcPr>
                  <w:tcW w:w="2074" w:type="dxa"/>
                  <w:hideMark/>
                </w:tcPr>
                <w:p w:rsidR="003622F8" w:rsidRPr="001B4128" w:rsidRDefault="003622F8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B4128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๘.กิจกรรม/</w:t>
                  </w:r>
                </w:p>
                <w:p w:rsidR="001569D6" w:rsidRPr="00E85925" w:rsidRDefault="003622F8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1B4128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แผนการดำเนินงาน</w:t>
                  </w:r>
                </w:p>
              </w:tc>
              <w:tc>
                <w:tcPr>
                  <w:tcW w:w="7692" w:type="dxa"/>
                  <w:hideMark/>
                </w:tcPr>
                <w:p w:rsidR="001B6E13" w:rsidRPr="00E85925" w:rsidRDefault="001B6E13" w:rsidP="001B6E1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๑.ประชาสัมพันธ์ เชิญชวน หน่วยงานหรือองค์กร ทั้งภาครัฐและเอกชน เข้าร่วม โครงการรณรงค์ เข้าพรรษา ลดเสี่ยง (อ้วน สูบบุหรี่ ดื่มสุรา ไม่ออกกำลังกาย) สร้างบุญ ปี ๒๕๕๗ </w:t>
                  </w:r>
                </w:p>
                <w:p w:rsidR="001B6E13" w:rsidRPr="00E85925" w:rsidRDefault="001B6E13" w:rsidP="001B6E1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๑.๑.ประสาน </w:t>
                  </w:r>
                  <w:proofErr w:type="spellStart"/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สคร.</w:t>
                  </w:r>
                  <w:proofErr w:type="spellEnd"/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๑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๑๒ ดำเนินโครงการรณรงค์ เข้าพรรษา ลดเสี่ยง (อ้วน สูบบุหรี่ ดื่มสุรา ไม่ออกกำลังกาย) สร้างบุญ ปี ๒๕๕๗ ในเข</w:t>
                  </w:r>
                  <w:r w:rsidR="00FF1AE1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ตพื้นที่ที่รับผิดกลุ่มเป้าหมาย ๓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ประเภท ได้แก่  ๑) หน่วยงานราชการ </w:t>
                  </w:r>
                </w:p>
                <w:p w:rsidR="001B6E13" w:rsidRPr="00E85925" w:rsidRDefault="001B6E13" w:rsidP="001B6E13">
                  <w:pPr>
                    <w:tabs>
                      <w:tab w:val="left" w:pos="282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๒)</w:t>
                  </w:r>
                  <w:r w:rsidR="00950B55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องค์กรปกครองส่วนท้องถิ่น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</w:p>
                <w:p w:rsidR="001B6E13" w:rsidRPr="00E85925" w:rsidRDefault="00950B55" w:rsidP="001B6E1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๓) สถานประกอบการ         </w:t>
                  </w:r>
                </w:p>
                <w:p w:rsidR="001B6E13" w:rsidRPr="00E85925" w:rsidRDefault="00FF1AE1" w:rsidP="001B6E1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</w:t>
                  </w:r>
                  <w:r w:rsidR="001B6E13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๑.๒.ประสานสำนัก/หน่วยงานสังกัดกรมควบคุมโรคดำเนินโครงการรณรงค์ เข้าพรรษา ลดเสี่ยง (อ้วน สูบบุหรี่ ดื่มสุรา ไม่ออกกำลังกาย) สร้างบุญ ปี ๒๕๕๗ </w:t>
                  </w:r>
                </w:p>
                <w:p w:rsidR="001B6E13" w:rsidRPr="00E85925" w:rsidRDefault="001B6E13" w:rsidP="001B6E1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มีรางวัล ๒ ประเภท ได้แก่</w:t>
                  </w:r>
                </w:p>
                <w:p w:rsidR="001B6E13" w:rsidRPr="00E85925" w:rsidRDefault="001B6E13" w:rsidP="001B6E1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๑)  </w:t>
                  </w:r>
                  <w:proofErr w:type="spellStart"/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สคร.</w:t>
                  </w:r>
                  <w:proofErr w:type="spellEnd"/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สำนัก/หน่วยงานในส่วนกลาง</w:t>
                  </w:r>
                </w:p>
                <w:p w:rsidR="001B6E13" w:rsidRPr="00E85925" w:rsidRDefault="001B6E13" w:rsidP="001B6E1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๒)  ตามสายงานรองอธิบดีทั้ง ๔ ท่าน  ประกอบด้วย ๑)  นพ.สมศักดิ์ อรรฆศิลป์ ๒)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นพ.นพพร ชื่นกลิ่น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๓)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พญ.วราภรณ์</w:t>
                  </w:r>
                  <w:proofErr w:type="spellEnd"/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ภูมิสวัสดิ์  ๔)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นพ.โอภาส การย์กวินพงศ์ แต่ละสายรวมทั้ง </w:t>
                  </w:r>
                  <w:proofErr w:type="spellStart"/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สคร.</w:t>
                  </w:r>
                  <w:proofErr w:type="spellEnd"/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และสำนักในส่วนกลางที่รับผิดชอบ</w:t>
                  </w:r>
                </w:p>
                <w:p w:rsidR="001B6E13" w:rsidRDefault="001B6E13" w:rsidP="001B6E1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๒. จัดจ้างผลิตแนวทางลดเสี่ยงเลี่ยงโรค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>NCDs</w:t>
                  </w:r>
                </w:p>
                <w:p w:rsidR="005555DD" w:rsidRPr="00E85925" w:rsidRDefault="005555DD" w:rsidP="005555DD">
                  <w:p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๓. เปิดตัวโครงการฯ</w:t>
                  </w:r>
                </w:p>
                <w:p w:rsidR="00FC5FD2" w:rsidRPr="00E85925" w:rsidRDefault="00EB355C" w:rsidP="00797070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หมายเหตุ</w:t>
                  </w:r>
                  <w:r w:rsidRPr="00E8592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: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  <w:r w:rsidRPr="00E85925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-</w:t>
                  </w:r>
                  <w:r w:rsidR="00041828" w:rsidRPr="00E85925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E85925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บุคลากรที่เข้า</w:t>
                  </w:r>
                  <w:r w:rsidR="00C56CB2" w:rsidRPr="00E85925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ร่วมโครงการฯ</w:t>
                  </w:r>
                  <w:r w:rsidR="00C56CB2"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ได้แก่</w:t>
                  </w:r>
                </w:p>
                <w:p w:rsidR="00C56CB2" w:rsidRPr="00E85925" w:rsidRDefault="00C56CB2" w:rsidP="0079707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797070"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              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๑. อ้วนลงพุง รอบเอว≥๙๐เซนติเมตรในชายและรอบเอว≥๘๐เซนติเมตรในหญิง  </w:t>
                  </w:r>
                </w:p>
                <w:p w:rsidR="00FC5FD2" w:rsidRPr="00E85925" w:rsidRDefault="00C56CB2" w:rsidP="00EB355C">
                  <w:pPr>
                    <w:tabs>
                      <w:tab w:val="left" w:pos="5835"/>
                    </w:tabs>
                    <w:ind w:left="720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    </w:t>
                  </w:r>
                  <w:r w:rsidR="00797070"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   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ดัชนีมวลกาย(</w:t>
                  </w:r>
                  <w:r w:rsidR="00194577"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BMI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)</w:t>
                  </w:r>
                  <w:r w:rsidR="00194577"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≥ 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๒๕</w:t>
                  </w:r>
                  <w:r w:rsidR="0006287E"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</w:r>
                  <w:r w:rsidR="00194577"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br/>
                  </w:r>
                  <w:r w:rsidR="00797070"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    </w:t>
                  </w:r>
                  <w:r w:rsidR="00FC5FD2"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๒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.</w:t>
                  </w:r>
                  <w:r w:rsidR="00194577"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194577"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ดื่มเหล้า</w:t>
                  </w:r>
                  <w:r w:rsidR="00194577"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br/>
                  </w:r>
                  <w:r w:rsidR="00797070"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    </w:t>
                  </w:r>
                  <w:r w:rsidR="00FC5FD2"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๓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.</w:t>
                  </w:r>
                  <w:r w:rsidR="00194577"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194577"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สูบ</w:t>
                  </w:r>
                  <w:r w:rsidR="00C1672F"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บุ</w:t>
                  </w:r>
                  <w:r w:rsidR="00194577"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หรี่</w:t>
                  </w:r>
                </w:p>
                <w:p w:rsidR="00DD4569" w:rsidRDefault="00FC5FD2" w:rsidP="00EB355C">
                  <w:pPr>
                    <w:tabs>
                      <w:tab w:val="left" w:pos="5835"/>
                    </w:tabs>
                    <w:ind w:left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    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๔. บุคลากรทั่วไ</w:t>
                  </w:r>
                  <w:r w:rsidR="00C1672F"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ป</w:t>
                  </w:r>
                </w:p>
                <w:p w:rsidR="001C6208" w:rsidRDefault="001C6208" w:rsidP="00EB355C">
                  <w:pPr>
                    <w:tabs>
                      <w:tab w:val="left" w:pos="5835"/>
                    </w:tabs>
                    <w:ind w:left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C6208" w:rsidRDefault="001C6208" w:rsidP="00EB355C">
                  <w:pPr>
                    <w:tabs>
                      <w:tab w:val="left" w:pos="5835"/>
                    </w:tabs>
                    <w:ind w:left="720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</w:p>
                <w:p w:rsidR="005555DD" w:rsidRDefault="005555DD" w:rsidP="00EB355C">
                  <w:pPr>
                    <w:tabs>
                      <w:tab w:val="left" w:pos="5835"/>
                    </w:tabs>
                    <w:ind w:left="720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</w:p>
                <w:p w:rsidR="005555DD" w:rsidRPr="00E85925" w:rsidRDefault="005555DD" w:rsidP="00EB355C">
                  <w:pPr>
                    <w:tabs>
                      <w:tab w:val="left" w:pos="5835"/>
                    </w:tabs>
                    <w:ind w:left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1569D6" w:rsidRPr="00E85925" w:rsidRDefault="001569D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569D6" w:rsidRPr="00E85925" w:rsidTr="004A67CB">
        <w:trPr>
          <w:tblCellSpacing w:w="0" w:type="dxa"/>
        </w:trPr>
        <w:tc>
          <w:tcPr>
            <w:tcW w:w="10149" w:type="dxa"/>
            <w:vAlign w:val="center"/>
            <w:hideMark/>
          </w:tcPr>
          <w:p w:rsidR="00D76713" w:rsidRPr="00E85925" w:rsidRDefault="00D76713" w:rsidP="00704EF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925">
              <w:rPr>
                <w:rStyle w:val="txtb1"/>
                <w:rFonts w:ascii="TH SarabunPSK" w:hAnsi="TH SarabunPSK" w:cs="TH SarabunPSK"/>
                <w:cs/>
              </w:rPr>
              <w:lastRenderedPageBreak/>
              <w:t>๙</w:t>
            </w:r>
            <w:r w:rsidR="001569D6" w:rsidRPr="00E85925">
              <w:rPr>
                <w:rStyle w:val="txtb1"/>
                <w:rFonts w:ascii="TH SarabunPSK" w:hAnsi="TH SarabunPSK" w:cs="TH SarabunPSK"/>
              </w:rPr>
              <w:t>.</w:t>
            </w:r>
            <w:r w:rsidR="001569D6" w:rsidRPr="00E85925">
              <w:rPr>
                <w:rStyle w:val="txtb1"/>
                <w:rFonts w:ascii="TH SarabunPSK" w:hAnsi="TH SarabunPSK" w:cs="TH SarabunPSK"/>
                <w:cs/>
              </w:rPr>
              <w:t>แผนการดำเนินงาน/เป้าหมายและประมาณการค่าใช้จ่าย:</w:t>
            </w:r>
            <w:r w:rsidR="001569D6" w:rsidRPr="00E8592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tbl>
            <w:tblPr>
              <w:tblpPr w:leftFromText="180" w:rightFromText="180" w:vertAnchor="text" w:horzAnchor="margin" w:tblpXSpec="center" w:tblpY="1"/>
              <w:tblOverlap w:val="never"/>
              <w:tblW w:w="10057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333333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"/>
              <w:gridCol w:w="2880"/>
              <w:gridCol w:w="947"/>
              <w:gridCol w:w="1114"/>
              <w:gridCol w:w="2897"/>
              <w:gridCol w:w="1801"/>
            </w:tblGrid>
            <w:tr w:rsidR="004A67CB" w:rsidRPr="00E85925" w:rsidTr="00E85925">
              <w:trPr>
                <w:tblCellSpacing w:w="7" w:type="dxa"/>
              </w:trPr>
              <w:tc>
                <w:tcPr>
                  <w:tcW w:w="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4A67CB" w:rsidRPr="00E85925" w:rsidRDefault="004A67CB" w:rsidP="004A67C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4A67CB" w:rsidRPr="00E85925" w:rsidRDefault="004A67CB" w:rsidP="004A67CB">
                  <w:pPr>
                    <w:ind w:left="-490" w:firstLine="142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กิจกรรม</w:t>
                  </w:r>
                </w:p>
              </w:tc>
              <w:tc>
                <w:tcPr>
                  <w:tcW w:w="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4A67CB" w:rsidRPr="00E85925" w:rsidRDefault="004A67CB" w:rsidP="004A67C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1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4A67CB" w:rsidRPr="00E85925" w:rsidRDefault="004A67CB" w:rsidP="004A67C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ระยะเวลาดำเนินงาน</w:t>
                  </w:r>
                </w:p>
              </w:tc>
              <w:tc>
                <w:tcPr>
                  <w:tcW w:w="2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4A67CB" w:rsidRPr="00E85925" w:rsidRDefault="004A67CB" w:rsidP="004A67CB">
                  <w:pPr>
                    <w:tabs>
                      <w:tab w:val="left" w:pos="231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ประมาณการค่าใช้จ่าย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4A67CB" w:rsidRPr="00E85925" w:rsidRDefault="004A67CB" w:rsidP="004A67C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ค่าใช้จ่าย (บาท)</w:t>
                  </w:r>
                </w:p>
              </w:tc>
            </w:tr>
            <w:tr w:rsidR="004A67CB" w:rsidRPr="00E85925" w:rsidTr="00E85925">
              <w:trPr>
                <w:tblCellSpacing w:w="7" w:type="dxa"/>
              </w:trPr>
              <w:tc>
                <w:tcPr>
                  <w:tcW w:w="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67CB" w:rsidRPr="00E85925" w:rsidRDefault="004A67CB" w:rsidP="004A67C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67CB" w:rsidRPr="00E85925" w:rsidRDefault="004A67CB" w:rsidP="00996F8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ประชาสัมพันธ์ เชิญชวน หน่วยงานหรือองค์กร ทั้งภาครัฐและเอกชน เข้าร่วม โครงการรณรงค์ เข้าพรรษา ลดเสี่ยง (อ้วน สูบบุหรี่ ดื่มสุรา ไม่ออกกำลังกาย) สร้างบุญ ปี ๒๕๕๗ </w:t>
                  </w:r>
                </w:p>
              </w:tc>
              <w:tc>
                <w:tcPr>
                  <w:tcW w:w="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67CB" w:rsidRPr="00E85925" w:rsidRDefault="004A67CB" w:rsidP="004A67CB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67CB" w:rsidRPr="00E85925" w:rsidRDefault="004A67CB" w:rsidP="004A67CB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4A67CB" w:rsidRPr="00E85925" w:rsidRDefault="004A67CB" w:rsidP="004A67CB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4A67CB" w:rsidRPr="00E85925" w:rsidRDefault="004A67CB" w:rsidP="004A67CB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67CB" w:rsidRPr="00E85925" w:rsidRDefault="004A67CB" w:rsidP="004A67CB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4A67CB" w:rsidRPr="00E85925" w:rsidRDefault="004A67CB" w:rsidP="004A67C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4A67CB" w:rsidRPr="00E85925" w:rsidRDefault="004A67CB" w:rsidP="004A67CB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67CB" w:rsidRPr="00E85925" w:rsidRDefault="004A67CB" w:rsidP="004A67CB">
                  <w:pPr>
                    <w:pStyle w:val="a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4A67CB" w:rsidRPr="00E85925" w:rsidRDefault="004A67CB" w:rsidP="004A67C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4A67CB" w:rsidRPr="00E85925" w:rsidRDefault="004A67CB" w:rsidP="004A67C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A67CB" w:rsidRPr="00E85925" w:rsidTr="00E85925">
              <w:trPr>
                <w:trHeight w:val="303"/>
                <w:tblCellSpacing w:w="7" w:type="dxa"/>
              </w:trPr>
              <w:tc>
                <w:tcPr>
                  <w:tcW w:w="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67CB" w:rsidRPr="00E85925" w:rsidRDefault="004A67CB" w:rsidP="004A67CB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67CB" w:rsidRPr="00E85925" w:rsidRDefault="00294CB1" w:rsidP="00E85925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388"/>
                    </w:tabs>
                    <w:ind w:left="104" w:firstLine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ประชุม</w:t>
                  </w:r>
                  <w:r w:rsidR="004A67CB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ชี้แจงโครงการฯแผนงาน/กิจกรรมผ่าน </w:t>
                  </w:r>
                  <w:r w:rsidR="004A67CB"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VDO con. </w:t>
                  </w:r>
                  <w:r w:rsidR="004A67CB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ให้กับ </w:t>
                  </w:r>
                  <w:proofErr w:type="spellStart"/>
                  <w:r w:rsidR="004A67CB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สคร.</w:t>
                  </w:r>
                  <w:proofErr w:type="spellEnd"/>
                  <w:r w:rsidR="004A67CB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ทั้ง ๑๒ แห่งฯพร้อมกับหน่วยงานในกระทรวงสาธารณสุข</w:t>
                  </w:r>
                  <w:r w:rsidR="00E9749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และเปิดตัวโครงการฯ</w:t>
                  </w:r>
                </w:p>
              </w:tc>
              <w:tc>
                <w:tcPr>
                  <w:tcW w:w="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67CB" w:rsidRPr="00E85925" w:rsidRDefault="004A67CB" w:rsidP="004A67CB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67CB" w:rsidRPr="00E85925" w:rsidRDefault="004A67CB" w:rsidP="004A67CB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มิ.ย.๕๗</w:t>
                  </w:r>
                </w:p>
              </w:tc>
              <w:tc>
                <w:tcPr>
                  <w:tcW w:w="2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67CB" w:rsidRPr="00E85925" w:rsidRDefault="004A67CB" w:rsidP="004A67CB">
                  <w:pPr>
                    <w:pStyle w:val="a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-ค่าอาหารว่าง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242DD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๗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๐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คน</w:t>
                  </w:r>
                  <w:r w:rsidR="00E9749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7E1F9B"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E9749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๓๕</w:t>
                  </w:r>
                  <w:r w:rsidR="00E9749D"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242DD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บาท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=</w:t>
                  </w:r>
                  <w:r w:rsidR="00242DD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</w:t>
                  </w:r>
                  <w:r w:rsidR="00242DD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,</w:t>
                  </w:r>
                  <w:r w:rsidR="00242DD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๔๕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๐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  <w:p w:rsidR="004A67CB" w:rsidRPr="00E85925" w:rsidRDefault="00242DDC" w:rsidP="00242DD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4A67CB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เอกสารประกอบการประชุมและอื่นๆ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๑,๕๕</w:t>
                  </w:r>
                  <w:r w:rsidR="004A67CB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๐ บาท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67CB" w:rsidRPr="00E85925" w:rsidRDefault="004A67CB" w:rsidP="004A67CB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รวม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>=</w:t>
                  </w:r>
                  <w:r w:rsidR="00242DD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๔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,๐๐๐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  <w:p w:rsidR="004A67CB" w:rsidRPr="00E85925" w:rsidRDefault="004A67CB" w:rsidP="004A67C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42DDC" w:rsidRPr="00E85925" w:rsidTr="00E85925">
              <w:trPr>
                <w:trHeight w:val="303"/>
                <w:tblCellSpacing w:w="7" w:type="dxa"/>
              </w:trPr>
              <w:tc>
                <w:tcPr>
                  <w:tcW w:w="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42DDC" w:rsidRPr="00E85925" w:rsidRDefault="00242DDC" w:rsidP="004A67CB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42DDC" w:rsidRPr="00062A3A" w:rsidRDefault="00062A3A" w:rsidP="00062A3A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เปิดตัวโครงการฯ</w:t>
                  </w:r>
                </w:p>
              </w:tc>
              <w:tc>
                <w:tcPr>
                  <w:tcW w:w="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42DDC" w:rsidRPr="00E85925" w:rsidRDefault="00242DDC" w:rsidP="004A67CB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42DDC" w:rsidRPr="00E85925" w:rsidRDefault="00242DDC" w:rsidP="004A67CB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42DDC" w:rsidRPr="00E85925" w:rsidRDefault="00242DDC" w:rsidP="00242DDC">
                  <w:pPr>
                    <w:pStyle w:val="a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-ค่าอาหารว่าง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02259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๒๐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๐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X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๓๕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X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=</w:t>
                  </w:r>
                  <w:r w:rsidR="0002259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๑๔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,๐๐๐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  <w:p w:rsidR="00242DDC" w:rsidRDefault="00242DDC" w:rsidP="00242DD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="0002259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อาหารกลางวัน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คน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02259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๒๐๐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X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๘๐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บาท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>=</w:t>
                  </w:r>
                  <w:r w:rsidR="0002259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  <w:r w:rsidR="00970E6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๖</w:t>
                  </w:r>
                  <w:r w:rsidR="0002259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,</w:t>
                  </w:r>
                  <w:r w:rsidR="00022594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๐๐</w:t>
                  </w:r>
                  <w:r w:rsidR="00970E6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๐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  <w:p w:rsidR="00242DDC" w:rsidRDefault="00242DDC" w:rsidP="00242DDC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ค่าวิทยากร ๑,๒๐๐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X 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>=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๖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๐๐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  <w:p w:rsidR="00242DDC" w:rsidRPr="00E85925" w:rsidRDefault="00242DDC" w:rsidP="00242DDC">
                  <w:p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-ค่าจ้างเหมาอุปกรณ์ในการจัดกิจกรรมโครงการฯ</w:t>
                  </w:r>
                  <w:r w:rsidR="005668E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เช่น </w:t>
                  </w:r>
                  <w:proofErr w:type="spellStart"/>
                  <w:r w:rsidR="005668E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โครงบูธ</w:t>
                  </w:r>
                  <w:proofErr w:type="spellEnd"/>
                  <w:r w:rsidR="005668E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โต๊ะ เก้าอี้  เวที</w:t>
                  </w:r>
                  <w:r w:rsidR="005668EF">
                    <w:rPr>
                      <w:rFonts w:ascii="TH SarabunPSK" w:hAnsi="TH SarabunPSK" w:cs="TH SarabunPSK"/>
                      <w:sz w:val="32"/>
                      <w:szCs w:val="32"/>
                    </w:rPr>
                    <w:t>=</w:t>
                  </w:r>
                  <w:r w:rsidR="005668E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๓๐,๐๐๐ บาท</w:t>
                  </w:r>
                </w:p>
                <w:p w:rsidR="00242DDC" w:rsidRPr="00E85925" w:rsidRDefault="00242DDC" w:rsidP="00242DDC">
                  <w:pPr>
                    <w:pStyle w:val="a5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="005668E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เอกสารประกอบการประชุมและอื่นๆ </w:t>
                  </w:r>
                  <w:r w:rsidR="00062A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๕</w:t>
                  </w:r>
                  <w:r w:rsidR="005668E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,</w:t>
                  </w:r>
                  <w:r w:rsidR="005668E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๔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๐๐ บาท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C1161" w:rsidRPr="00E85925" w:rsidRDefault="00EC1161" w:rsidP="00EC1161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รวม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>=</w:t>
                  </w:r>
                  <w:r w:rsidR="00062A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๖๙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,๐๐๐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  <w:p w:rsidR="00242DDC" w:rsidRPr="00E85925" w:rsidRDefault="00242DDC" w:rsidP="004A67CB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C61D76" w:rsidRPr="00E85925" w:rsidTr="00E85925">
              <w:trPr>
                <w:trHeight w:val="303"/>
                <w:tblCellSpacing w:w="7" w:type="dxa"/>
              </w:trPr>
              <w:tc>
                <w:tcPr>
                  <w:tcW w:w="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1D76" w:rsidRPr="00E85925" w:rsidRDefault="00C61D76" w:rsidP="004A67CB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1D76" w:rsidRPr="00E85925" w:rsidRDefault="00294CB1" w:rsidP="00E85925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388"/>
                    </w:tabs>
                    <w:ind w:left="104" w:firstLine="0"/>
                    <w:rPr>
                      <w:rStyle w:val="apple-style-span"/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ประชุม</w:t>
                  </w:r>
                  <w:r w:rsidR="00C61D76"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คณะทำงานและผู้เกี่ยวข้องใน</w:t>
                  </w:r>
                  <w:r w:rsidR="00C61D76" w:rsidRPr="00E85925">
                    <w:rPr>
                      <w:rStyle w:val="apple-style-span"/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ส่วนกลาง  </w:t>
                  </w:r>
                </w:p>
                <w:p w:rsidR="00C61D76" w:rsidRPr="00E85925" w:rsidRDefault="00C61D76" w:rsidP="00C61D76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1D76" w:rsidRPr="00E85925" w:rsidRDefault="00C61D76" w:rsidP="004A67CB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1D76" w:rsidRPr="00E85925" w:rsidRDefault="00C61D76" w:rsidP="004A67CB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1D76" w:rsidRPr="00E85925" w:rsidRDefault="00C61D76" w:rsidP="00C61D76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ค่าอาหาร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br/>
                    <w:t> * 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๘๐</w:t>
                  </w:r>
                  <w:r w:rsidRPr="00E85925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 X 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๕๐ คน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X 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๑</w:t>
                  </w:r>
                  <w:r w:rsidRPr="00E85925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มื้อ (๔,๐๐๐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)</w:t>
                  </w:r>
                </w:p>
                <w:p w:rsidR="00C61D76" w:rsidRPr="00E85925" w:rsidRDefault="00C61D76" w:rsidP="00C61D7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-</w:t>
                  </w:r>
                  <w:r w:rsidRPr="00E85925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ค่าอาหารว่างและเครื่องดื่ม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br/>
                    <w:t>* 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๒๕บาท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 X 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๕๐ คน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 X 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๒</w:t>
                  </w:r>
                  <w:r w:rsidRPr="00E85925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มื้อ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(๒,๕๐๐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)</w:t>
                  </w:r>
                </w:p>
                <w:p w:rsidR="00C61D76" w:rsidRPr="00E85925" w:rsidRDefault="00C61D76" w:rsidP="00C61D7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ค่าวัสดุ อุปกรณ์ และอื่นๆ ๕๐๐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บาท</w:t>
                  </w:r>
                </w:p>
                <w:p w:rsidR="00C61D76" w:rsidRPr="00E85925" w:rsidRDefault="00C61D76" w:rsidP="00C61D76">
                  <w:pPr>
                    <w:pStyle w:val="a5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รวมเป็นเงิน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>=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๗,๐๐๐ บาท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1D76" w:rsidRPr="00E85925" w:rsidRDefault="007E1F9B" w:rsidP="004A67CB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รวม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>=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๗,๐๐๐ บาท</w:t>
                  </w:r>
                </w:p>
              </w:tc>
            </w:tr>
            <w:tr w:rsidR="004A67CB" w:rsidRPr="00E85925" w:rsidTr="00E85925">
              <w:trPr>
                <w:trHeight w:val="303"/>
                <w:tblCellSpacing w:w="7" w:type="dxa"/>
              </w:trPr>
              <w:tc>
                <w:tcPr>
                  <w:tcW w:w="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67CB" w:rsidRPr="00E85925" w:rsidRDefault="004A67CB" w:rsidP="004A67CB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67CB" w:rsidRPr="00E85925" w:rsidRDefault="00294CB1" w:rsidP="00E85925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104"/>
                      <w:tab w:val="left" w:pos="388"/>
                    </w:tabs>
                    <w:ind w:left="104" w:firstLine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จัดจ้างผลิตสื่อ</w:t>
                  </w:r>
                  <w:r w:rsidR="00EC39F3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เผย</w:t>
                  </w:r>
                  <w:r w:rsidR="004A67CB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แพร่ประชาสัมพันธ์กิจกรรมโครงการฯ ผ่านช่องทางต่างๆ </w:t>
                  </w:r>
                </w:p>
              </w:tc>
              <w:tc>
                <w:tcPr>
                  <w:tcW w:w="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67CB" w:rsidRPr="00E85925" w:rsidRDefault="004A67CB" w:rsidP="004A67CB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67CB" w:rsidRPr="00E85925" w:rsidRDefault="003416F9" w:rsidP="003416F9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มิ.</w:t>
                  </w:r>
                  <w:r w:rsidR="004A67CB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ย.-ก.ค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="004A67CB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๕๗</w:t>
                  </w:r>
                </w:p>
              </w:tc>
              <w:tc>
                <w:tcPr>
                  <w:tcW w:w="2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67CB" w:rsidRPr="00E85925" w:rsidRDefault="000745F2" w:rsidP="00996F84">
                  <w:pPr>
                    <w:pStyle w:val="a5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-จัดจ้างผลิตสื่อ</w:t>
                  </w:r>
                  <w:r w:rsidR="00E2223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702C2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ป้ายไวนิล</w:t>
                  </w:r>
                  <w:r w:rsidR="00E2223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C049D5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แผ่นพั</w:t>
                  </w:r>
                  <w:r w:rsidR="004A67CB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บ </w:t>
                  </w:r>
                  <w:r w:rsidR="00E2223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โปสเตอร์ รวม</w:t>
                  </w:r>
                  <w:r w:rsidR="004A67CB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4A67CB"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>=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702C2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๕</w:t>
                  </w:r>
                  <w:r w:rsidR="00E2223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๐</w:t>
                  </w:r>
                  <w:r w:rsidR="00702C2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,๐</w:t>
                  </w:r>
                  <w:r w:rsidR="00E8592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๐๐</w:t>
                  </w:r>
                  <w:r w:rsidR="004A67CB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745F2" w:rsidRPr="00E85925" w:rsidRDefault="000745F2" w:rsidP="000745F2">
                  <w:pPr>
                    <w:pStyle w:val="a5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รวม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>=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E2223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๕๐</w:t>
                  </w:r>
                  <w:r w:rsidR="007E1F9B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,๐</w:t>
                  </w:r>
                  <w:r w:rsidR="001C620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๐๐</w:t>
                  </w:r>
                  <w:r w:rsidR="007E1F9B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  <w:p w:rsidR="004A67CB" w:rsidRPr="00E85925" w:rsidRDefault="004A67CB" w:rsidP="004A67CB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4A67CB" w:rsidRPr="00E85925" w:rsidTr="00E85925">
              <w:trPr>
                <w:trHeight w:val="303"/>
                <w:tblCellSpacing w:w="7" w:type="dxa"/>
              </w:trPr>
              <w:tc>
                <w:tcPr>
                  <w:tcW w:w="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67CB" w:rsidRPr="00E85925" w:rsidRDefault="004A67CB" w:rsidP="004A67CB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67CB" w:rsidRPr="00E85925" w:rsidRDefault="004A67CB" w:rsidP="00E85925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388"/>
                    </w:tabs>
                    <w:ind w:left="104" w:firstLine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ติดตามความก้าวหน้าและประเมินผล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B705EF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ลุ่มเป้าหมายที่เข้าร่วมโครงการฯ</w:t>
                  </w:r>
                </w:p>
              </w:tc>
              <w:tc>
                <w:tcPr>
                  <w:tcW w:w="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67CB" w:rsidRPr="00E85925" w:rsidRDefault="004A67CB" w:rsidP="004A67CB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67CB" w:rsidRPr="00E85925" w:rsidRDefault="004A67CB" w:rsidP="004A67CB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ก.ค.-ต.ค</w:t>
                  </w:r>
                  <w:r w:rsidR="00E8592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๕๗</w:t>
                  </w:r>
                </w:p>
              </w:tc>
              <w:tc>
                <w:tcPr>
                  <w:tcW w:w="2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67CB" w:rsidRPr="00E85925" w:rsidRDefault="00E609FF" w:rsidP="004A67CB">
                  <w:pPr>
                    <w:pStyle w:val="a5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ไม่มีค่าใช้จ่าย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67CB" w:rsidRPr="00E85925" w:rsidRDefault="004A67CB" w:rsidP="004A67CB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E609FF" w:rsidRPr="00E85925" w:rsidTr="00E85925">
              <w:trPr>
                <w:trHeight w:val="303"/>
                <w:tblCellSpacing w:w="7" w:type="dxa"/>
              </w:trPr>
              <w:tc>
                <w:tcPr>
                  <w:tcW w:w="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609FF" w:rsidRPr="00E85925" w:rsidRDefault="00E609FF" w:rsidP="00E609FF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609FF" w:rsidRPr="00E85925" w:rsidRDefault="00E609FF" w:rsidP="00E85925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388"/>
                    </w:tabs>
                    <w:ind w:left="104" w:firstLine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สรุปผลการดำเนินงานและกิจกรรม ตลอดช่วงเข้าพรรษา(๙๐ วัน) </w:t>
                  </w:r>
                </w:p>
              </w:tc>
              <w:tc>
                <w:tcPr>
                  <w:tcW w:w="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609FF" w:rsidRPr="00E85925" w:rsidRDefault="00E609FF" w:rsidP="00E609F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609FF" w:rsidRPr="00E85925" w:rsidRDefault="00E609FF" w:rsidP="00E609F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ต.ค.-พ.ย.๕๗</w:t>
                  </w:r>
                </w:p>
              </w:tc>
              <w:tc>
                <w:tcPr>
                  <w:tcW w:w="2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609FF" w:rsidRPr="00E85925" w:rsidRDefault="00E609FF" w:rsidP="00E609FF">
                  <w:pPr>
                    <w:pStyle w:val="a5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ไม่มีค่าใช้จ่าย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609FF" w:rsidRPr="00E85925" w:rsidRDefault="00E609FF" w:rsidP="00E609FF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E609FF" w:rsidRPr="00E85925" w:rsidTr="00E85925">
              <w:trPr>
                <w:trHeight w:val="303"/>
                <w:tblCellSpacing w:w="7" w:type="dxa"/>
              </w:trPr>
              <w:tc>
                <w:tcPr>
                  <w:tcW w:w="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609FF" w:rsidRPr="00E85925" w:rsidRDefault="00E609FF" w:rsidP="00E85925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๒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609FF" w:rsidRPr="00E85925" w:rsidRDefault="00E609FF" w:rsidP="00E609F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จัดจ้างผลิตแนวทางลดเสี่ยงเลี่ยงโรค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>NCDs</w:t>
                  </w:r>
                </w:p>
              </w:tc>
              <w:tc>
                <w:tcPr>
                  <w:tcW w:w="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609FF" w:rsidRPr="00E85925" w:rsidRDefault="00E609FF" w:rsidP="00E609F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609FF" w:rsidRPr="00E85925" w:rsidRDefault="00703215" w:rsidP="00E609F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ก.ค.-ส.ค.๕๗</w:t>
                  </w:r>
                </w:p>
              </w:tc>
              <w:tc>
                <w:tcPr>
                  <w:tcW w:w="2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609FF" w:rsidRPr="00E85925" w:rsidRDefault="00E85925" w:rsidP="00E609FF">
                  <w:pPr>
                    <w:pStyle w:val="a5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-จำนวน ๒,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๐</w:t>
                  </w:r>
                  <w:r w:rsidR="00703215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๐๐ เล่ม</w:t>
                  </w:r>
                  <w:r w:rsidR="00703215"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  <w:r w:rsidR="00703215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๕๐ บาท</w:t>
                  </w:r>
                  <w:r w:rsidR="00703215"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>=</w:t>
                  </w:r>
                  <w:r w:rsidR="00C049D5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๑๐๐</w:t>
                  </w:r>
                  <w:r w:rsidR="00703215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,๐๐๐ บาท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609FF" w:rsidRPr="00E85925" w:rsidRDefault="007E1F9B" w:rsidP="00E609FF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รวม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>=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C049D5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๑๐๐,๐๐๐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1569D6" w:rsidRPr="00E85925" w:rsidRDefault="001569D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A10C8" w:rsidRPr="00E85925" w:rsidTr="004A67CB">
        <w:trPr>
          <w:tblCellSpacing w:w="0" w:type="dxa"/>
        </w:trPr>
        <w:tc>
          <w:tcPr>
            <w:tcW w:w="10149" w:type="dxa"/>
            <w:vAlign w:val="center"/>
            <w:hideMark/>
          </w:tcPr>
          <w:p w:rsidR="00AA10C8" w:rsidRPr="00E85925" w:rsidRDefault="00AA10C8" w:rsidP="00704EFF">
            <w:pPr>
              <w:rPr>
                <w:rStyle w:val="txtb1"/>
                <w:rFonts w:ascii="TH SarabunPSK" w:hAnsi="TH SarabunPSK" w:cs="TH SarabunPSK"/>
                <w:cs/>
              </w:rPr>
            </w:pPr>
          </w:p>
        </w:tc>
      </w:tr>
      <w:tr w:rsidR="001569D6" w:rsidRPr="00E85925" w:rsidTr="004A67CB">
        <w:trPr>
          <w:tblCellSpacing w:w="0" w:type="dxa"/>
        </w:trPr>
        <w:tc>
          <w:tcPr>
            <w:tcW w:w="10149" w:type="dxa"/>
            <w:vAlign w:val="center"/>
            <w:hideMark/>
          </w:tcPr>
          <w:p w:rsidR="00DD4569" w:rsidRPr="00E85925" w:rsidRDefault="00201B49">
            <w:pPr>
              <w:rPr>
                <w:rStyle w:val="txtb1"/>
                <w:rFonts w:ascii="TH SarabunPSK" w:hAnsi="TH SarabunPSK" w:cs="TH SarabunPSK"/>
              </w:rPr>
            </w:pPr>
            <w:r w:rsidRPr="00E85925">
              <w:rPr>
                <w:rStyle w:val="txtb1"/>
                <w:rFonts w:ascii="TH SarabunPSK" w:hAnsi="TH SarabunPSK" w:cs="TH SarabunPSK"/>
                <w:u w:val="single"/>
                <w:cs/>
              </w:rPr>
              <w:t>หมายเหตุ</w:t>
            </w:r>
            <w:r w:rsidRPr="00E85925">
              <w:rPr>
                <w:rStyle w:val="txtb1"/>
                <w:rFonts w:ascii="TH SarabunPSK" w:hAnsi="TH SarabunPSK" w:cs="TH SarabunPSK"/>
              </w:rPr>
              <w:t xml:space="preserve">   </w:t>
            </w:r>
            <w:r w:rsidRPr="00E85925">
              <w:rPr>
                <w:rStyle w:val="txtb1"/>
                <w:rFonts w:ascii="TH SarabunPSK" w:hAnsi="TH SarabunPSK" w:cs="TH SarabunPSK"/>
                <w:b w:val="0"/>
                <w:bCs w:val="0"/>
                <w:cs/>
              </w:rPr>
              <w:t>ค่าใช้จ่ายทุกรายการสามารถถัวเฉลี่ยกันได้</w:t>
            </w:r>
          </w:p>
          <w:p w:rsidR="0043152B" w:rsidRDefault="00D76713" w:rsidP="00D1010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925">
              <w:rPr>
                <w:rStyle w:val="txtb1"/>
                <w:rFonts w:ascii="TH SarabunPSK" w:hAnsi="TH SarabunPSK" w:cs="TH SarabunPSK"/>
                <w:cs/>
              </w:rPr>
              <w:t>๑๐</w:t>
            </w:r>
            <w:r w:rsidR="001569D6" w:rsidRPr="00E85925">
              <w:rPr>
                <w:rStyle w:val="txtb1"/>
                <w:rFonts w:ascii="TH SarabunPSK" w:hAnsi="TH SarabunPSK" w:cs="TH SarabunPSK"/>
              </w:rPr>
              <w:t>.</w:t>
            </w:r>
            <w:r w:rsidR="001569D6" w:rsidRPr="00E85925">
              <w:rPr>
                <w:rStyle w:val="txtb1"/>
                <w:rFonts w:ascii="TH SarabunPSK" w:hAnsi="TH SarabunPSK" w:cs="TH SarabunPSK"/>
                <w:cs/>
              </w:rPr>
              <w:t>งบประมาณ</w:t>
            </w:r>
            <w:r w:rsidRPr="00E8592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F3D66" w:rsidRPr="00E85925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  <w:r w:rsidR="007D4A07" w:rsidRPr="00E8592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10105" w:rsidRPr="00E859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,๐๐๐ </w:t>
            </w:r>
            <w:r w:rsidRPr="00E8592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B36325" w:rsidRPr="00E8592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17FEC" w:rsidRPr="00E8592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6F3D66" w:rsidRPr="00E8592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สองแสนสาม</w:t>
            </w:r>
            <w:r w:rsidR="00785372" w:rsidRPr="00E8592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หมื่นบาทถ้วน</w:t>
            </w:r>
            <w:r w:rsidR="00917FEC" w:rsidRPr="00E8592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1C6208" w:rsidRPr="00E85925" w:rsidRDefault="001C6208" w:rsidP="00D1010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569D6" w:rsidRPr="00E85925" w:rsidTr="004A67CB">
        <w:trPr>
          <w:tblCellSpacing w:w="0" w:type="dxa"/>
        </w:trPr>
        <w:tc>
          <w:tcPr>
            <w:tcW w:w="10149" w:type="dxa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28"/>
              <w:gridCol w:w="8521"/>
            </w:tblGrid>
            <w:tr w:rsidR="001569D6" w:rsidRPr="00E85925" w:rsidTr="008349A0">
              <w:trPr>
                <w:tblCellSpacing w:w="0" w:type="dxa"/>
              </w:trPr>
              <w:tc>
                <w:tcPr>
                  <w:tcW w:w="2400" w:type="dxa"/>
                  <w:hideMark/>
                </w:tcPr>
                <w:p w:rsidR="00F51921" w:rsidRPr="00E85925" w:rsidRDefault="00D76713">
                  <w:pPr>
                    <w:rPr>
                      <w:rStyle w:val="txtb1"/>
                      <w:rFonts w:ascii="TH SarabunPSK" w:hAnsi="TH SarabunPSK" w:cs="TH SarabunPSK"/>
                    </w:rPr>
                  </w:pPr>
                  <w:r w:rsidRPr="00E85925">
                    <w:rPr>
                      <w:rStyle w:val="txtb1"/>
                      <w:rFonts w:ascii="TH SarabunPSK" w:hAnsi="TH SarabunPSK" w:cs="TH SarabunPSK"/>
                      <w:cs/>
                    </w:rPr>
                    <w:t>๑๑</w:t>
                  </w:r>
                  <w:r w:rsidR="001C6208">
                    <w:rPr>
                      <w:rStyle w:val="txtb1"/>
                      <w:rFonts w:ascii="TH SarabunPSK" w:hAnsi="TH SarabunPSK" w:cs="TH SarabunPSK"/>
                    </w:rPr>
                    <w:t>.</w:t>
                  </w:r>
                  <w:r w:rsidR="00E2116F" w:rsidRPr="00E85925">
                    <w:rPr>
                      <w:rStyle w:val="txtb1"/>
                      <w:rFonts w:ascii="TH SarabunPSK" w:hAnsi="TH SarabunPSK" w:cs="TH SarabunPSK"/>
                      <w:cs/>
                    </w:rPr>
                    <w:t>กลุ่ม</w:t>
                  </w:r>
                  <w:r w:rsidR="001C6208">
                    <w:rPr>
                      <w:rStyle w:val="txtb1"/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1569D6" w:rsidRPr="00E85925">
                    <w:rPr>
                      <w:rStyle w:val="txtb1"/>
                      <w:rFonts w:ascii="TH SarabunPSK" w:hAnsi="TH SarabunPSK" w:cs="TH SarabunPSK"/>
                      <w:cs/>
                    </w:rPr>
                    <w:t>เป้าหมาย/</w:t>
                  </w:r>
                </w:p>
                <w:p w:rsidR="00F51921" w:rsidRPr="00E85925" w:rsidRDefault="00F51921">
                  <w:pPr>
                    <w:rPr>
                      <w:rStyle w:val="txtb1"/>
                      <w:rFonts w:ascii="TH SarabunPSK" w:hAnsi="TH SarabunPSK" w:cs="TH SarabunPSK"/>
                    </w:rPr>
                  </w:pPr>
                </w:p>
                <w:p w:rsidR="00F51921" w:rsidRPr="00E85925" w:rsidRDefault="00F51921">
                  <w:pPr>
                    <w:rPr>
                      <w:rStyle w:val="txtb1"/>
                      <w:rFonts w:ascii="TH SarabunPSK" w:hAnsi="TH SarabunPSK" w:cs="TH SarabunPSK"/>
                    </w:rPr>
                  </w:pPr>
                </w:p>
                <w:p w:rsidR="00F51921" w:rsidRPr="00E85925" w:rsidRDefault="00F51921">
                  <w:pPr>
                    <w:rPr>
                      <w:rStyle w:val="txtb1"/>
                      <w:rFonts w:ascii="TH SarabunPSK" w:hAnsi="TH SarabunPSK" w:cs="TH SarabunPSK"/>
                    </w:rPr>
                  </w:pPr>
                </w:p>
                <w:p w:rsidR="00F51921" w:rsidRPr="00E85925" w:rsidRDefault="00F51921">
                  <w:pPr>
                    <w:rPr>
                      <w:rStyle w:val="txtb1"/>
                      <w:rFonts w:ascii="TH SarabunPSK" w:hAnsi="TH SarabunPSK" w:cs="TH SarabunPSK"/>
                    </w:rPr>
                  </w:pPr>
                </w:p>
                <w:p w:rsidR="00F51921" w:rsidRPr="00E85925" w:rsidRDefault="00F51921">
                  <w:pPr>
                    <w:rPr>
                      <w:rStyle w:val="txtb1"/>
                      <w:rFonts w:ascii="TH SarabunPSK" w:hAnsi="TH SarabunPSK" w:cs="TH SarabunPSK"/>
                    </w:rPr>
                  </w:pPr>
                </w:p>
                <w:p w:rsidR="00F51921" w:rsidRPr="00E85925" w:rsidRDefault="00F51921">
                  <w:pPr>
                    <w:rPr>
                      <w:rStyle w:val="txtb1"/>
                      <w:rFonts w:ascii="TH SarabunPSK" w:hAnsi="TH SarabunPSK" w:cs="TH SarabunPSK"/>
                    </w:rPr>
                  </w:pPr>
                </w:p>
                <w:p w:rsidR="00F51921" w:rsidRPr="00E85925" w:rsidRDefault="00F51921">
                  <w:pPr>
                    <w:rPr>
                      <w:rStyle w:val="txtb1"/>
                      <w:rFonts w:ascii="TH SarabunPSK" w:hAnsi="TH SarabunPSK" w:cs="TH SarabunPSK"/>
                    </w:rPr>
                  </w:pPr>
                </w:p>
                <w:p w:rsidR="00F45BD8" w:rsidRPr="00E85925" w:rsidRDefault="00F45BD8">
                  <w:pPr>
                    <w:rPr>
                      <w:rStyle w:val="txtb1"/>
                      <w:rFonts w:ascii="TH SarabunPSK" w:hAnsi="TH SarabunPSK" w:cs="TH SarabunPSK"/>
                    </w:rPr>
                  </w:pPr>
                </w:p>
                <w:p w:rsidR="00F45BD8" w:rsidRPr="00E85925" w:rsidRDefault="001569D6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85925">
                    <w:rPr>
                      <w:rStyle w:val="txtb1"/>
                      <w:rFonts w:ascii="TH SarabunPSK" w:hAnsi="TH SarabunPSK" w:cs="TH SarabunPSK"/>
                      <w:cs/>
                    </w:rPr>
                    <w:t>สถานที่ดำเนินการโครงการ: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2600" w:type="dxa"/>
                  <w:hideMark/>
                </w:tcPr>
                <w:p w:rsidR="00F45BD8" w:rsidRPr="00E85925" w:rsidRDefault="00F45BD8" w:rsidP="00F45BD8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  <w:p w:rsidR="00D10105" w:rsidRPr="00E85925" w:rsidRDefault="002A13A3" w:rsidP="00F45BD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บุคลากรทั่วไปและ</w:t>
                  </w:r>
                  <w:r w:rsidR="00D10105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กลุ่มเสี่ยง ได้แก่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D10105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อ้วน/อ้วนลงพุง  (รอบเอว </w:t>
                  </w:r>
                  <w:r w:rsidR="00D10105"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>≥</w:t>
                  </w:r>
                  <w:r w:rsidR="00D10105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๘๐</w:t>
                  </w:r>
                  <w:r w:rsidR="00D10105"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D10105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ซม.</w:t>
                  </w:r>
                  <w:r w:rsidR="00D10105"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D10105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ในเพศหญิง</w:t>
                  </w:r>
                  <w:r w:rsidR="00D10105"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D10105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 </w:t>
                  </w:r>
                  <w:r w:rsidR="00D10105"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≥ </w:t>
                  </w:r>
                  <w:r w:rsidR="00D10105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๙๐</w:t>
                  </w:r>
                  <w:r w:rsidR="00D10105"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D10105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ซม. ในเพศชาย)</w:t>
                  </w:r>
                  <w:r w:rsidR="00D10105"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D10105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และ/หรือ ดัชนีมวลกาย ตั้งแต่ ๒๕</w:t>
                  </w:r>
                  <w:r w:rsidR="00D10105"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D10105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กิโลกรัม/ตารางเมตร</w:t>
                  </w:r>
                </w:p>
                <w:p w:rsidR="00F45BD8" w:rsidRPr="00E85925" w:rsidRDefault="00D10105" w:rsidP="00F45BD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สูบบุหรี่</w:t>
                  </w:r>
                  <w:r w:rsidR="002A13A3"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ดื่มสุรา</w:t>
                  </w:r>
                  <w:r w:rsidR="002A13A3"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2A13A3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ขององค์กรหรือหน่วยงานดังนี้ </w:t>
                  </w:r>
                </w:p>
                <w:p w:rsidR="00F45BD8" w:rsidRPr="00E85925" w:rsidRDefault="00F45BD8" w:rsidP="00F45BD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๑) หน่วยงานราชการ </w:t>
                  </w:r>
                </w:p>
                <w:p w:rsidR="00F45BD8" w:rsidRPr="00E85925" w:rsidRDefault="0065097A" w:rsidP="00F45BD8">
                  <w:pPr>
                    <w:tabs>
                      <w:tab w:val="left" w:pos="282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</w:t>
                  </w:r>
                  <w:r w:rsidR="00F45BD8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๒)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องค์กรปกครองส่วนท้องถิ่น</w:t>
                  </w:r>
                  <w:r w:rsidR="00F45BD8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</w:p>
                <w:p w:rsidR="00F45BD8" w:rsidRPr="00E85925" w:rsidRDefault="00F45BD8" w:rsidP="00F45BD8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๓)  </w:t>
                  </w:r>
                  <w:r w:rsidR="0065097A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สถานประกอบการ</w:t>
                  </w:r>
                </w:p>
                <w:p w:rsidR="00F45BD8" w:rsidRPr="00E85925" w:rsidRDefault="0065097A" w:rsidP="00F45BD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๔</w:t>
                  </w:r>
                  <w:r w:rsidR="00F45BD8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 </w:t>
                  </w:r>
                  <w:proofErr w:type="spellStart"/>
                  <w:r w:rsidR="00F45BD8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สคร.</w:t>
                  </w:r>
                  <w:proofErr w:type="spellEnd"/>
                  <w:r w:rsidR="00F45BD8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F45BD8" w:rsidRPr="00E85925" w:rsidRDefault="0065097A" w:rsidP="00F45BD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๕</w:t>
                  </w:r>
                  <w:r w:rsidR="00F45BD8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 สำนัก/หน่วยงานในส่วนกลาง</w:t>
                  </w:r>
                </w:p>
                <w:p w:rsidR="00F45BD8" w:rsidRPr="00E85925" w:rsidRDefault="00F45BD8" w:rsidP="00F45BD8">
                  <w:pPr>
                    <w:ind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F51921" w:rsidRPr="00E85925" w:rsidRDefault="00F51921" w:rsidP="006E41A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สถานที่ทำงานของกลุ่มเป้าหมายที่เข้าร่วมโครงการหรือสถานที่ตามความเหมาะสม </w:t>
                  </w:r>
                </w:p>
                <w:p w:rsidR="001569D6" w:rsidRDefault="00F51921" w:rsidP="006E41AA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</w:t>
                  </w:r>
                </w:p>
                <w:p w:rsidR="001C6208" w:rsidRPr="00E85925" w:rsidRDefault="001C6208" w:rsidP="006E41AA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1569D6" w:rsidRPr="00E85925" w:rsidRDefault="001569D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569D6" w:rsidRPr="00E85925" w:rsidTr="004A67CB">
        <w:trPr>
          <w:tblCellSpacing w:w="0" w:type="dxa"/>
        </w:trPr>
        <w:tc>
          <w:tcPr>
            <w:tcW w:w="10149" w:type="dxa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51"/>
              <w:gridCol w:w="8198"/>
            </w:tblGrid>
            <w:tr w:rsidR="001569D6" w:rsidRPr="00E85925" w:rsidTr="008349A0">
              <w:trPr>
                <w:tblCellSpacing w:w="0" w:type="dxa"/>
              </w:trPr>
              <w:tc>
                <w:tcPr>
                  <w:tcW w:w="1874" w:type="dxa"/>
                  <w:hideMark/>
                </w:tcPr>
                <w:p w:rsidR="00F45BD8" w:rsidRPr="00E85925" w:rsidRDefault="00D76713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85925">
                    <w:rPr>
                      <w:rStyle w:val="txtb1"/>
                      <w:rFonts w:ascii="TH SarabunPSK" w:hAnsi="TH SarabunPSK" w:cs="TH SarabunPSK"/>
                      <w:cs/>
                    </w:rPr>
                    <w:t>๑๒</w:t>
                  </w:r>
                  <w:r w:rsidR="001569D6" w:rsidRPr="00E85925">
                    <w:rPr>
                      <w:rStyle w:val="txtb1"/>
                      <w:rFonts w:ascii="TH SarabunPSK" w:hAnsi="TH SarabunPSK" w:cs="TH SarabunPSK"/>
                    </w:rPr>
                    <w:t>.</w:t>
                  </w:r>
                  <w:r w:rsidR="001569D6" w:rsidRPr="00E85925">
                    <w:rPr>
                      <w:rStyle w:val="txtb1"/>
                      <w:rFonts w:ascii="TH SarabunPSK" w:hAnsi="TH SarabunPSK" w:cs="TH SarabunPSK"/>
                      <w:cs/>
                    </w:rPr>
                    <w:t>กลุ่มเป้าหมายผู้ร่วมดำเนินการ:</w:t>
                  </w:r>
                  <w:r w:rsidR="001569D6"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F45BD8" w:rsidRPr="00E85925" w:rsidRDefault="00F45BD8" w:rsidP="008E0E3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F45BD8" w:rsidRPr="00E85925" w:rsidRDefault="00F45BD8" w:rsidP="00F45BD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569D6" w:rsidRPr="00E85925" w:rsidRDefault="001569D6" w:rsidP="008E0E3C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872" w:type="dxa"/>
                  <w:hideMark/>
                </w:tcPr>
                <w:p w:rsidR="00C21777" w:rsidRPr="00E85925" w:rsidRDefault="00C21777" w:rsidP="00C21777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85925">
                    <w:rPr>
                      <w:rStyle w:val="txt1"/>
                      <w:rFonts w:ascii="TH SarabunPSK" w:hAnsi="TH SarabunPSK" w:cs="TH SarabunPSK"/>
                      <w:cs/>
                    </w:rPr>
                    <w:lastRenderedPageBreak/>
                    <w:t>สำนักงานปลัดกระทรวงสาธารณสุข (</w:t>
                  </w:r>
                  <w:proofErr w:type="spellStart"/>
                  <w:r w:rsidRPr="00E85925">
                    <w:rPr>
                      <w:rStyle w:val="txt1"/>
                      <w:rFonts w:ascii="TH SarabunPSK" w:hAnsi="TH SarabunPSK" w:cs="TH SarabunPSK"/>
                      <w:cs/>
                    </w:rPr>
                    <w:t>สป.</w:t>
                  </w:r>
                  <w:proofErr w:type="spellEnd"/>
                  <w:r w:rsidRPr="00E85925">
                    <w:rPr>
                      <w:rStyle w:val="txt1"/>
                      <w:rFonts w:ascii="TH SarabunPSK" w:hAnsi="TH SarabunPSK" w:cs="TH SarabunPSK"/>
                      <w:cs/>
                    </w:rPr>
                    <w:t>)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br/>
                  </w:r>
                  <w:r w:rsidRPr="00E85925">
                    <w:rPr>
                      <w:rStyle w:val="txt1"/>
                      <w:rFonts w:ascii="TH SarabunPSK" w:hAnsi="TH SarabunPSK" w:cs="TH SarabunPSK"/>
                      <w:cs/>
                    </w:rPr>
                    <w:t xml:space="preserve">             สำนักงานสาธารณสุขจังหวัด (</w:t>
                  </w:r>
                  <w:proofErr w:type="spellStart"/>
                  <w:r w:rsidRPr="00E85925">
                    <w:rPr>
                      <w:rStyle w:val="txt1"/>
                      <w:rFonts w:ascii="TH SarabunPSK" w:hAnsi="TH SarabunPSK" w:cs="TH SarabunPSK"/>
                      <w:cs/>
                    </w:rPr>
                    <w:t>สสจ.</w:t>
                  </w:r>
                  <w:proofErr w:type="spellEnd"/>
                  <w:r w:rsidRPr="00E85925">
                    <w:rPr>
                      <w:rStyle w:val="txt1"/>
                      <w:rFonts w:ascii="TH SarabunPSK" w:hAnsi="TH SarabunPSK" w:cs="TH SarabunPSK"/>
                      <w:cs/>
                    </w:rPr>
                    <w:t>)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br/>
                  </w:r>
                  <w:r w:rsidRPr="00E85925">
                    <w:rPr>
                      <w:rStyle w:val="txt1"/>
                      <w:rFonts w:ascii="TH SarabunPSK" w:hAnsi="TH SarabunPSK" w:cs="TH SarabunPSK"/>
                      <w:cs/>
                    </w:rPr>
                    <w:t>กรมควบคุมโรค</w:t>
                  </w:r>
                </w:p>
                <w:p w:rsidR="00DD4569" w:rsidRPr="00E85925" w:rsidRDefault="00C21777" w:rsidP="008E0E3C">
                  <w:pP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         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สำนักโรคไม่ติดต่อ</w:t>
                  </w:r>
                </w:p>
              </w:tc>
            </w:tr>
          </w:tbl>
          <w:p w:rsidR="001569D6" w:rsidRPr="00E85925" w:rsidRDefault="001569D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569D6" w:rsidRPr="00E85925" w:rsidTr="004A67CB">
        <w:trPr>
          <w:tblCellSpacing w:w="0" w:type="dxa"/>
        </w:trPr>
        <w:tc>
          <w:tcPr>
            <w:tcW w:w="10149" w:type="dxa"/>
            <w:vAlign w:val="center"/>
            <w:hideMark/>
          </w:tcPr>
          <w:tbl>
            <w:tblPr>
              <w:tblW w:w="1499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22"/>
              <w:gridCol w:w="12873"/>
            </w:tblGrid>
            <w:tr w:rsidR="001569D6" w:rsidRPr="00E85925" w:rsidTr="00003D49">
              <w:trPr>
                <w:trHeight w:val="1024"/>
                <w:tblCellSpacing w:w="0" w:type="dxa"/>
              </w:trPr>
              <w:tc>
                <w:tcPr>
                  <w:tcW w:w="2122" w:type="dxa"/>
                  <w:hideMark/>
                </w:tcPr>
                <w:p w:rsidR="001569D6" w:rsidRPr="00E85925" w:rsidRDefault="00D76713" w:rsidP="00773E95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85925">
                    <w:rPr>
                      <w:rStyle w:val="txtb1"/>
                      <w:rFonts w:ascii="TH SarabunPSK" w:hAnsi="TH SarabunPSK" w:cs="TH SarabunPSK"/>
                      <w:cs/>
                    </w:rPr>
                    <w:lastRenderedPageBreak/>
                    <w:t>๑๓</w:t>
                  </w:r>
                  <w:r w:rsidR="001569D6" w:rsidRPr="00E85925">
                    <w:rPr>
                      <w:rStyle w:val="txtb1"/>
                      <w:rFonts w:ascii="TH SarabunPSK" w:hAnsi="TH SarabunPSK" w:cs="TH SarabunPSK"/>
                    </w:rPr>
                    <w:t>.</w:t>
                  </w:r>
                  <w:r w:rsidR="001569D6" w:rsidRPr="00E85925">
                    <w:rPr>
                      <w:rStyle w:val="txtb1"/>
                      <w:rFonts w:ascii="TH SarabunPSK" w:hAnsi="TH SarabunPSK" w:cs="TH SarabunPSK"/>
                      <w:cs/>
                    </w:rPr>
                    <w:t>กลุ่มผู้ใช้ประโ</w:t>
                  </w:r>
                  <w:r w:rsidR="00773E95" w:rsidRPr="00E85925">
                    <w:rPr>
                      <w:rStyle w:val="txtb1"/>
                      <w:rFonts w:ascii="TH SarabunPSK" w:hAnsi="TH SarabunPSK" w:cs="TH SarabunPSK"/>
                      <w:cs/>
                    </w:rPr>
                    <w:t>ย</w:t>
                  </w:r>
                  <w:r w:rsidR="001569D6" w:rsidRPr="00E85925">
                    <w:rPr>
                      <w:rStyle w:val="txtb1"/>
                      <w:rFonts w:ascii="TH SarabunPSK" w:hAnsi="TH SarabunPSK" w:cs="TH SarabunPSK"/>
                      <w:cs/>
                    </w:rPr>
                    <w:t>ชน์:</w:t>
                  </w:r>
                  <w:r w:rsidR="001569D6"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2873" w:type="dxa"/>
                  <w:hideMark/>
                </w:tcPr>
                <w:p w:rsidR="005F57FC" w:rsidRPr="00E85925" w:rsidRDefault="005F57FC" w:rsidP="005F57F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บุคลากรทั่วไปและกลุ่มเสี่ยง ได้แก่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อ้วน/อ้วนลงพุง  (รอบเอว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>≥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๘๐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ซม.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ในเพศหญิง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≥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๙๐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ซม. ในเพศชาย)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และ/หรือ ดัชนีมวลกาย ตั้งแต่ ๒๕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กิโลกรัม/ตารางเมตร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สูบบุหรี่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ดื่มสุรา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ขององค์กรหรือหน่วยงานที่ร่วมโครงการฯ </w:t>
                  </w:r>
                </w:p>
                <w:p w:rsidR="00D76713" w:rsidRPr="00E85925" w:rsidRDefault="00D76713" w:rsidP="00363C32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1569D6" w:rsidRPr="00E85925" w:rsidRDefault="001569D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569D6" w:rsidRPr="00E85925" w:rsidTr="004A67CB">
        <w:trPr>
          <w:tblCellSpacing w:w="0" w:type="dxa"/>
        </w:trPr>
        <w:tc>
          <w:tcPr>
            <w:tcW w:w="10149" w:type="dxa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28"/>
              <w:gridCol w:w="8521"/>
            </w:tblGrid>
            <w:tr w:rsidR="001569D6" w:rsidRPr="00E85925" w:rsidTr="008349A0">
              <w:trPr>
                <w:tblCellSpacing w:w="0" w:type="dxa"/>
              </w:trPr>
              <w:tc>
                <w:tcPr>
                  <w:tcW w:w="2400" w:type="dxa"/>
                  <w:hideMark/>
                </w:tcPr>
                <w:p w:rsidR="007B66B9" w:rsidRPr="00E85925" w:rsidRDefault="00D76713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85925">
                    <w:rPr>
                      <w:rStyle w:val="txtb1"/>
                      <w:rFonts w:ascii="TH SarabunPSK" w:hAnsi="TH SarabunPSK" w:cs="TH SarabunPSK"/>
                      <w:cs/>
                    </w:rPr>
                    <w:t>๑๔</w:t>
                  </w:r>
                  <w:r w:rsidR="001569D6" w:rsidRPr="00E85925">
                    <w:rPr>
                      <w:rStyle w:val="txtb1"/>
                      <w:rFonts w:ascii="TH SarabunPSK" w:hAnsi="TH SarabunPSK" w:cs="TH SarabunPSK"/>
                    </w:rPr>
                    <w:t>.</w:t>
                  </w:r>
                  <w:r w:rsidR="001569D6" w:rsidRPr="00E85925">
                    <w:rPr>
                      <w:rStyle w:val="txtb1"/>
                      <w:rFonts w:ascii="TH SarabunPSK" w:hAnsi="TH SarabunPSK" w:cs="TH SarabunPSK"/>
                      <w:cs/>
                    </w:rPr>
                    <w:t>ประโยชน์ที่คาดว่าจะได้รับ:</w:t>
                  </w:r>
                  <w:r w:rsidR="001569D6"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7B66B9" w:rsidRPr="00E85925" w:rsidRDefault="007B66B9" w:rsidP="007B66B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7B66B9" w:rsidRPr="00E85925" w:rsidRDefault="007B66B9" w:rsidP="007B66B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7B66B9" w:rsidRPr="00E85925" w:rsidRDefault="007B66B9" w:rsidP="007B66B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569D6" w:rsidRPr="00E85925" w:rsidRDefault="001569D6" w:rsidP="001C620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600" w:type="dxa"/>
                  <w:hideMark/>
                </w:tcPr>
                <w:p w:rsidR="00363C32" w:rsidRPr="00E85925" w:rsidRDefault="00363C32" w:rsidP="00363C32">
                  <w:pPr>
                    <w:pStyle w:val="a4"/>
                    <w:numPr>
                      <w:ilvl w:val="0"/>
                      <w:numId w:val="14"/>
                    </w:numPr>
                    <w:tabs>
                      <w:tab w:val="left" w:pos="566"/>
                    </w:tabs>
                    <w:spacing w:after="0" w:line="240" w:lineRule="auto"/>
                    <w:ind w:left="568" w:hanging="284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น่วย</w:t>
                  </w:r>
                  <w:proofErr w:type="spellEnd"/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งาน/ องค์กร ทั้งภาครัฐและเอกชน เกิดความตื่นตัวและหันมาใส่ใจในการดูแลสุขภาพและตระหนักถึงอันตรายจากโรคไม่ติดต่อเรื้องรัง ซึ่งคาดว่าจะส่งผลให้ประชาชนสามารถเปลี่ยนแปลงพฤติกรรมสุขภาพได้อย่างถูกต้องเหมาะสม</w:t>
                  </w:r>
                </w:p>
                <w:p w:rsidR="00363C32" w:rsidRPr="00E85925" w:rsidRDefault="006E41AA" w:rsidP="00363C32">
                  <w:pPr>
                    <w:pStyle w:val="a4"/>
                    <w:numPr>
                      <w:ilvl w:val="0"/>
                      <w:numId w:val="14"/>
                    </w:numPr>
                    <w:tabs>
                      <w:tab w:val="left" w:pos="566"/>
                    </w:tabs>
                    <w:spacing w:after="0" w:line="240" w:lineRule="auto"/>
                    <w:ind w:left="568" w:hanging="284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หน่วยงาน/</w:t>
                  </w:r>
                  <w:r w:rsidR="00363C32"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องค์กร ทั้งภาครัฐและเอกชน ได้รับการส่งเสริม สนับสนุนองค์ความรู้ในการ ปรับเปลี่ยนพฤติกรรมสุขภาพ ลดปัจจัยเสี่ยง</w:t>
                  </w:r>
                  <w:r w:rsidR="006F241F" w:rsidRPr="00AC5A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</w:t>
                  </w:r>
                  <w:r w:rsidR="00363C32" w:rsidRPr="00AC5A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การเกิดโรคไม่ติดต่อเรื้อรัง</w:t>
                  </w:r>
                </w:p>
                <w:p w:rsidR="00363C32" w:rsidRPr="00E85925" w:rsidRDefault="00363C32" w:rsidP="00363C32">
                  <w:pPr>
                    <w:pStyle w:val="a4"/>
                    <w:numPr>
                      <w:ilvl w:val="0"/>
                      <w:numId w:val="14"/>
                    </w:numPr>
                    <w:tabs>
                      <w:tab w:val="left" w:pos="566"/>
                    </w:tabs>
                    <w:spacing w:after="0" w:line="240" w:lineRule="auto"/>
                    <w:ind w:left="568" w:hanging="284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ามารถลดงบประมาณรายจ่ายที่สูญเสียไปกับการดูแลรักษาพยาบาลโรคที่เกิดจากพฤติกรรมสุขภาพที่ไม่ถูกต้องเหมาะสม</w:t>
                  </w:r>
                </w:p>
                <w:p w:rsidR="00D76713" w:rsidRPr="00E85925" w:rsidRDefault="00D76713" w:rsidP="00986F8F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1569D6" w:rsidRPr="00E85925" w:rsidRDefault="001569D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569D6" w:rsidRPr="00E85925" w:rsidTr="004A67CB">
        <w:trPr>
          <w:tblCellSpacing w:w="0" w:type="dxa"/>
        </w:trPr>
        <w:tc>
          <w:tcPr>
            <w:tcW w:w="10149" w:type="dxa"/>
            <w:vAlign w:val="center"/>
            <w:hideMark/>
          </w:tcPr>
          <w:tbl>
            <w:tblPr>
              <w:tblW w:w="1013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27"/>
              <w:gridCol w:w="8004"/>
            </w:tblGrid>
            <w:tr w:rsidR="001569D6" w:rsidRPr="00E85925" w:rsidTr="008349A0">
              <w:trPr>
                <w:tblCellSpacing w:w="0" w:type="dxa"/>
              </w:trPr>
              <w:tc>
                <w:tcPr>
                  <w:tcW w:w="2127" w:type="dxa"/>
                  <w:hideMark/>
                </w:tcPr>
                <w:p w:rsidR="001569D6" w:rsidRPr="00E85925" w:rsidRDefault="00D76713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85925">
                    <w:rPr>
                      <w:rStyle w:val="txtb1"/>
                      <w:rFonts w:ascii="TH SarabunPSK" w:hAnsi="TH SarabunPSK" w:cs="TH SarabunPSK"/>
                      <w:cs/>
                    </w:rPr>
                    <w:t>๑๕</w:t>
                  </w:r>
                  <w:r w:rsidR="001569D6" w:rsidRPr="00E85925">
                    <w:rPr>
                      <w:rStyle w:val="txtb1"/>
                      <w:rFonts w:ascii="TH SarabunPSK" w:hAnsi="TH SarabunPSK" w:cs="TH SarabunPSK"/>
                    </w:rPr>
                    <w:t>.</w:t>
                  </w:r>
                  <w:r w:rsidR="001569D6" w:rsidRPr="00E85925">
                    <w:rPr>
                      <w:rStyle w:val="txtb1"/>
                      <w:rFonts w:ascii="TH SarabunPSK" w:hAnsi="TH SarabunPSK" w:cs="TH SarabunPSK"/>
                      <w:cs/>
                    </w:rPr>
                    <w:t>บุคลากรที่เกี่ยวข้อง:</w:t>
                  </w:r>
                </w:p>
              </w:tc>
              <w:tc>
                <w:tcPr>
                  <w:tcW w:w="8004" w:type="dxa"/>
                  <w:hideMark/>
                </w:tcPr>
                <w:p w:rsidR="00363C32" w:rsidRPr="00E85925" w:rsidRDefault="00363C32" w:rsidP="00363C32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กลุ่มบุคลากร/เจ้าหน้าที่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br/>
                    <w:t>               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บุคลากรอื่น ๆ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br/>
                    <w:t>               </w:t>
                  </w:r>
                  <w:r w:rsidRPr="00E8592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บุคลากรกลุ่ม/งานอื่น ๆ ภายในหน่วยงาน </w:t>
                  </w:r>
                </w:p>
                <w:p w:rsidR="00704EFF" w:rsidRPr="00E85925" w:rsidRDefault="00704EFF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1569D6" w:rsidRPr="00E85925" w:rsidRDefault="001569D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569D6" w:rsidRPr="00E85925" w:rsidTr="004A67CB">
        <w:trPr>
          <w:tblCellSpacing w:w="0" w:type="dxa"/>
        </w:trPr>
        <w:tc>
          <w:tcPr>
            <w:tcW w:w="10149" w:type="dxa"/>
            <w:vAlign w:val="center"/>
            <w:hideMark/>
          </w:tcPr>
          <w:tbl>
            <w:tblPr>
              <w:tblW w:w="1017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68"/>
              <w:gridCol w:w="7909"/>
            </w:tblGrid>
            <w:tr w:rsidR="001569D6" w:rsidRPr="004C72BD" w:rsidTr="008349A0">
              <w:trPr>
                <w:tblCellSpacing w:w="0" w:type="dxa"/>
              </w:trPr>
              <w:tc>
                <w:tcPr>
                  <w:tcW w:w="2268" w:type="dxa"/>
                  <w:hideMark/>
                </w:tcPr>
                <w:p w:rsidR="001569D6" w:rsidRPr="004C72BD" w:rsidRDefault="00D76713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4C72BD">
                    <w:rPr>
                      <w:rStyle w:val="txtb1"/>
                      <w:rFonts w:ascii="TH SarabunPSK" w:hAnsi="TH SarabunPSK" w:cs="TH SarabunPSK"/>
                      <w:color w:val="000000" w:themeColor="text1"/>
                      <w:cs/>
                    </w:rPr>
                    <w:t>๑๖</w:t>
                  </w:r>
                  <w:r w:rsidR="001569D6" w:rsidRPr="004C72BD">
                    <w:rPr>
                      <w:rStyle w:val="txtb1"/>
                      <w:rFonts w:ascii="TH SarabunPSK" w:hAnsi="TH SarabunPSK" w:cs="TH SarabunPSK"/>
                      <w:color w:val="000000" w:themeColor="text1"/>
                    </w:rPr>
                    <w:t>.</w:t>
                  </w:r>
                  <w:r w:rsidR="001569D6" w:rsidRPr="004C72BD">
                    <w:rPr>
                      <w:rStyle w:val="txtb1"/>
                      <w:rFonts w:ascii="TH SarabunPSK" w:hAnsi="TH SarabunPSK" w:cs="TH SarabunPSK"/>
                      <w:color w:val="000000" w:themeColor="text1"/>
                      <w:cs/>
                    </w:rPr>
                    <w:t>ผู้รับผิดชอบโครงการ:</w:t>
                  </w:r>
                  <w:r w:rsidR="001569D6" w:rsidRPr="004C72B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7909" w:type="dxa"/>
                  <w:hideMark/>
                </w:tcPr>
                <w:p w:rsidR="00741956" w:rsidRDefault="00347891" w:rsidP="0043152B">
                  <w:pPr>
                    <w:ind w:left="284"/>
                    <w:jc w:val="thaiDistribute"/>
                    <w:rPr>
                      <w:rStyle w:val="txt1"/>
                      <w:rFonts w:ascii="TH SarabunPSK" w:hAnsi="TH SarabunPSK" w:cs="TH SarabunPSK"/>
                      <w:color w:val="000000" w:themeColor="text1"/>
                    </w:rPr>
                  </w:pPr>
                  <w:r w:rsidRPr="004C72BD">
                    <w:rPr>
                      <w:rStyle w:val="txt1"/>
                      <w:rFonts w:ascii="TH SarabunPSK" w:hAnsi="TH SarabunPSK" w:cs="TH SarabunPSK"/>
                      <w:color w:val="000000" w:themeColor="text1"/>
                      <w:cs/>
                    </w:rPr>
                    <w:t xml:space="preserve">    </w:t>
                  </w:r>
                  <w:r w:rsidR="004A50DB" w:rsidRPr="004C72BD">
                    <w:rPr>
                      <w:rStyle w:val="txt1"/>
                      <w:rFonts w:ascii="TH SarabunPSK" w:hAnsi="TH SarabunPSK" w:cs="TH SarabunPSK"/>
                      <w:color w:val="000000" w:themeColor="text1"/>
                      <w:cs/>
                    </w:rPr>
                    <w:t xml:space="preserve">   </w:t>
                  </w:r>
                  <w:r w:rsidRPr="004C72BD">
                    <w:rPr>
                      <w:rStyle w:val="txt1"/>
                      <w:rFonts w:ascii="TH SarabunPSK" w:hAnsi="TH SarabunPSK" w:cs="TH SarabunPSK"/>
                      <w:color w:val="000000" w:themeColor="text1"/>
                      <w:cs/>
                    </w:rPr>
                    <w:t xml:space="preserve"> </w:t>
                  </w:r>
                </w:p>
                <w:p w:rsidR="00363C32" w:rsidRDefault="00704EFF" w:rsidP="00363C32">
                  <w:pPr>
                    <w:jc w:val="thaiDistribute"/>
                    <w:rPr>
                      <w:rStyle w:val="txt1"/>
                      <w:rFonts w:ascii="TH SarabunPSK" w:hAnsi="TH SarabunPSK" w:cs="TH SarabunPSK"/>
                      <w:color w:val="000000" w:themeColor="text1"/>
                    </w:rPr>
                  </w:pPr>
                  <w:r w:rsidRPr="004C72BD">
                    <w:rPr>
                      <w:rStyle w:val="txt1"/>
                      <w:rFonts w:ascii="TH SarabunPSK" w:hAnsi="TH SarabunPSK" w:cs="TH SarabunPSK"/>
                      <w:color w:val="000000" w:themeColor="text1"/>
                      <w:cs/>
                    </w:rPr>
                    <w:t xml:space="preserve"> </w:t>
                  </w:r>
                  <w:r w:rsidR="00741956" w:rsidRPr="004C72B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   </w:t>
                  </w:r>
                </w:p>
                <w:p w:rsidR="005555DD" w:rsidRPr="004C72BD" w:rsidRDefault="005555DD" w:rsidP="00363C32">
                  <w:pPr>
                    <w:jc w:val="thaiDistribute"/>
                    <w:rPr>
                      <w:rStyle w:val="txt1"/>
                      <w:rFonts w:ascii="TH SarabunPSK" w:hAnsi="TH SarabunPSK" w:cs="TH SarabunPSK"/>
                      <w:color w:val="000000" w:themeColor="text1"/>
                    </w:rPr>
                  </w:pPr>
                </w:p>
                <w:p w:rsidR="00363C32" w:rsidRPr="004C72BD" w:rsidRDefault="00363C32" w:rsidP="00363C32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4C72BD">
                    <w:rPr>
                      <w:rStyle w:val="txt1"/>
                      <w:rFonts w:ascii="TH SarabunPSK" w:hAnsi="TH SarabunPSK" w:cs="TH SarabunPSK"/>
                      <w:color w:val="000000" w:themeColor="text1"/>
                      <w:cs/>
                    </w:rPr>
                    <w:t xml:space="preserve">             </w:t>
                  </w:r>
                  <w:r w:rsidR="004C72BD" w:rsidRPr="004C72BD">
                    <w:rPr>
                      <w:rStyle w:val="txt1"/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   </w:t>
                  </w:r>
                  <w:r w:rsidRPr="004C72BD">
                    <w:rPr>
                      <w:rStyle w:val="txt1"/>
                      <w:rFonts w:ascii="TH SarabunPSK" w:hAnsi="TH SarabunPSK" w:cs="TH SarabunPSK"/>
                      <w:color w:val="000000" w:themeColor="text1"/>
                      <w:cs/>
                    </w:rPr>
                    <w:t xml:space="preserve"> (</w:t>
                  </w:r>
                  <w:r w:rsidR="004C72BD" w:rsidRPr="004C72BD">
                    <w:rPr>
                      <w:rStyle w:val="txt1"/>
                      <w:rFonts w:ascii="TH SarabunPSK" w:hAnsi="TH SarabunPSK" w:cs="TH SarabunPSK" w:hint="cs"/>
                      <w:color w:val="000000" w:themeColor="text1"/>
                      <w:cs/>
                    </w:rPr>
                    <w:t>นาง</w:t>
                  </w:r>
                  <w:proofErr w:type="spellStart"/>
                  <w:r w:rsidR="004C72BD" w:rsidRPr="004C72BD">
                    <w:rPr>
                      <w:rStyle w:val="txt1"/>
                      <w:rFonts w:ascii="TH SarabunPSK" w:hAnsi="TH SarabunPSK" w:cs="TH SarabunPSK" w:hint="cs"/>
                      <w:color w:val="000000" w:themeColor="text1"/>
                      <w:cs/>
                    </w:rPr>
                    <w:t>ณัฐธิวรรณ</w:t>
                  </w:r>
                  <w:proofErr w:type="spellEnd"/>
                  <w:r w:rsidR="004C72BD" w:rsidRPr="004C72BD">
                    <w:rPr>
                      <w:rStyle w:val="txt1"/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พันธ์มุง</w:t>
                  </w:r>
                  <w:r w:rsidRPr="004C72BD">
                    <w:rPr>
                      <w:rStyle w:val="txt1"/>
                      <w:rFonts w:ascii="TH SarabunPSK" w:hAnsi="TH SarabunPSK" w:cs="TH SarabunPSK"/>
                      <w:color w:val="000000" w:themeColor="text1"/>
                      <w:cs/>
                    </w:rPr>
                    <w:t>)</w:t>
                  </w:r>
                  <w:r w:rsidRPr="004C72BD">
                    <w:rPr>
                      <w:rStyle w:val="txt1"/>
                      <w:rFonts w:ascii="TH SarabunPSK" w:hAnsi="TH SarabunPSK" w:cs="TH SarabunPSK"/>
                      <w:color w:val="000000" w:themeColor="text1"/>
                    </w:rPr>
                    <w:t xml:space="preserve">  </w:t>
                  </w:r>
                </w:p>
                <w:p w:rsidR="0043152B" w:rsidRPr="004C72BD" w:rsidRDefault="004C72BD" w:rsidP="00167F46">
                  <w:pPr>
                    <w:jc w:val="thaiDistribute"/>
                    <w:rPr>
                      <w:rStyle w:val="apple-converted-space"/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          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="00363C32" w:rsidRPr="004C72B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นักวิชาการสาธารณสุขชำนาญการ</w:t>
                  </w:r>
                </w:p>
                <w:p w:rsidR="00167F46" w:rsidRPr="004C72BD" w:rsidRDefault="00167F46" w:rsidP="00167F46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1569D6" w:rsidRPr="004C72BD" w:rsidRDefault="001569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569D6" w:rsidRPr="00E85925" w:rsidTr="004A67CB">
        <w:trPr>
          <w:tblCellSpacing w:w="0" w:type="dxa"/>
        </w:trPr>
        <w:tc>
          <w:tcPr>
            <w:tcW w:w="10149" w:type="dxa"/>
            <w:vAlign w:val="center"/>
            <w:hideMark/>
          </w:tcPr>
          <w:p w:rsidR="008E0E3C" w:rsidRDefault="00704EFF" w:rsidP="00704E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2BD">
              <w:rPr>
                <w:rStyle w:val="txtb1"/>
                <w:rFonts w:ascii="TH SarabunPSK" w:hAnsi="TH SarabunPSK" w:cs="TH SarabunPSK"/>
                <w:color w:val="000000" w:themeColor="text1"/>
                <w:cs/>
              </w:rPr>
              <w:t>๑๗</w:t>
            </w:r>
            <w:r w:rsidRPr="004C72BD">
              <w:rPr>
                <w:rStyle w:val="txtb1"/>
                <w:rFonts w:ascii="TH SarabunPSK" w:hAnsi="TH SarabunPSK" w:cs="TH SarabunPSK"/>
                <w:color w:val="000000" w:themeColor="text1"/>
              </w:rPr>
              <w:t>.</w:t>
            </w:r>
            <w:r w:rsidRPr="004C72BD">
              <w:rPr>
                <w:rStyle w:val="txtb1"/>
                <w:rFonts w:ascii="TH SarabunPSK" w:hAnsi="TH SarabunPSK" w:cs="TH SarabunPSK"/>
                <w:color w:val="000000" w:themeColor="text1"/>
                <w:cs/>
              </w:rPr>
              <w:t>ผู้เสนอโครงการ:</w:t>
            </w:r>
            <w:r w:rsidR="008E0E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</w:t>
            </w:r>
          </w:p>
          <w:p w:rsidR="006E41AA" w:rsidRDefault="00704EFF" w:rsidP="00704E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</w:t>
            </w:r>
          </w:p>
          <w:p w:rsidR="005555DD" w:rsidRPr="004C72BD" w:rsidRDefault="005555DD" w:rsidP="00704E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C72BD" w:rsidRPr="004C72BD" w:rsidRDefault="00704EFF" w:rsidP="004C72B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2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4C7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="004C72BD" w:rsidRPr="004C72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C7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C72BD" w:rsidRPr="004C72BD">
              <w:rPr>
                <w:rStyle w:val="txt1"/>
                <w:rFonts w:ascii="TH SarabunPSK" w:hAnsi="TH SarabunPSK" w:cs="TH SarabunPSK"/>
                <w:color w:val="000000" w:themeColor="text1"/>
                <w:cs/>
              </w:rPr>
              <w:t xml:space="preserve">       </w:t>
            </w:r>
            <w:r w:rsidR="004C72BD" w:rsidRPr="004C72BD">
              <w:rPr>
                <w:rStyle w:val="txt1"/>
                <w:rFonts w:ascii="TH SarabunPSK" w:hAnsi="TH SarabunPSK" w:cs="TH SarabunPSK" w:hint="cs"/>
                <w:color w:val="000000" w:themeColor="text1"/>
                <w:cs/>
              </w:rPr>
              <w:t xml:space="preserve">                </w:t>
            </w:r>
            <w:r w:rsidR="004C72BD" w:rsidRPr="004C72BD">
              <w:rPr>
                <w:rStyle w:val="txt1"/>
                <w:rFonts w:ascii="TH SarabunPSK" w:hAnsi="TH SarabunPSK" w:cs="TH SarabunPSK"/>
                <w:color w:val="000000" w:themeColor="text1"/>
                <w:cs/>
              </w:rPr>
              <w:t xml:space="preserve">     </w:t>
            </w:r>
            <w:r w:rsidR="004C72BD" w:rsidRPr="004C72BD">
              <w:rPr>
                <w:rStyle w:val="txt1"/>
                <w:rFonts w:ascii="TH SarabunPSK" w:hAnsi="TH SarabunPSK" w:cs="TH SarabunPSK" w:hint="cs"/>
                <w:color w:val="000000" w:themeColor="text1"/>
                <w:cs/>
              </w:rPr>
              <w:t xml:space="preserve">        </w:t>
            </w:r>
            <w:r w:rsidR="004C72BD" w:rsidRPr="004C72BD">
              <w:rPr>
                <w:rStyle w:val="txt1"/>
                <w:rFonts w:ascii="TH SarabunPSK" w:hAnsi="TH SarabunPSK" w:cs="TH SarabunPSK"/>
                <w:color w:val="000000" w:themeColor="text1"/>
                <w:cs/>
              </w:rPr>
              <w:t>(</w:t>
            </w:r>
            <w:r w:rsidR="004C72BD" w:rsidRPr="004C72BD">
              <w:rPr>
                <w:rStyle w:val="txt1"/>
                <w:rFonts w:ascii="TH SarabunPSK" w:hAnsi="TH SarabunPSK" w:cs="TH SarabunPSK" w:hint="cs"/>
                <w:color w:val="000000" w:themeColor="text1"/>
                <w:cs/>
              </w:rPr>
              <w:t>นางนิตยา  พันธุเวทย์</w:t>
            </w:r>
            <w:r w:rsidR="004C72BD" w:rsidRPr="004C72BD">
              <w:rPr>
                <w:rStyle w:val="txt1"/>
                <w:rFonts w:ascii="TH SarabunPSK" w:hAnsi="TH SarabunPSK" w:cs="TH SarabunPSK"/>
                <w:color w:val="000000" w:themeColor="text1"/>
                <w:cs/>
              </w:rPr>
              <w:t>)</w:t>
            </w:r>
            <w:r w:rsidR="004C72BD" w:rsidRPr="004C72BD">
              <w:rPr>
                <w:rStyle w:val="txt1"/>
                <w:rFonts w:ascii="TH SarabunPSK" w:hAnsi="TH SarabunPSK" w:cs="TH SarabunPSK"/>
                <w:color w:val="000000" w:themeColor="text1"/>
              </w:rPr>
              <w:t xml:space="preserve">  </w:t>
            </w:r>
          </w:p>
          <w:p w:rsidR="004C72BD" w:rsidRPr="004C72BD" w:rsidRDefault="004C72BD" w:rsidP="004C72BD">
            <w:pPr>
              <w:jc w:val="thaiDistribute"/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2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</w:t>
            </w:r>
            <w:r w:rsidRPr="004C72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หัวหน้ากลุ่มโรคไม่ติดต่อเรื้อรัง</w:t>
            </w:r>
          </w:p>
          <w:p w:rsidR="00363C32" w:rsidRPr="004C72BD" w:rsidRDefault="00363C32" w:rsidP="00363C3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569D6" w:rsidRPr="00E85925" w:rsidTr="004A67CB">
        <w:trPr>
          <w:tblCellSpacing w:w="0" w:type="dxa"/>
        </w:trPr>
        <w:tc>
          <w:tcPr>
            <w:tcW w:w="10149" w:type="dxa"/>
            <w:vAlign w:val="center"/>
            <w:hideMark/>
          </w:tcPr>
          <w:tbl>
            <w:tblPr>
              <w:tblW w:w="150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00"/>
              <w:gridCol w:w="12600"/>
            </w:tblGrid>
            <w:tr w:rsidR="001569D6" w:rsidRPr="00E85925" w:rsidTr="008349A0">
              <w:trPr>
                <w:tblCellSpacing w:w="0" w:type="dxa"/>
              </w:trPr>
              <w:tc>
                <w:tcPr>
                  <w:tcW w:w="2400" w:type="dxa"/>
                  <w:hideMark/>
                </w:tcPr>
                <w:p w:rsidR="001569D6" w:rsidRPr="00E85925" w:rsidRDefault="00D76713" w:rsidP="007B66B9">
                  <w:pPr>
                    <w:tabs>
                      <w:tab w:val="right" w:pos="2400"/>
                    </w:tabs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85925">
                    <w:rPr>
                      <w:rStyle w:val="txtb1"/>
                      <w:rFonts w:ascii="TH SarabunPSK" w:hAnsi="TH SarabunPSK" w:cs="TH SarabunPSK"/>
                      <w:cs/>
                    </w:rPr>
                    <w:t>๑๘</w:t>
                  </w:r>
                  <w:r w:rsidR="001569D6" w:rsidRPr="00E85925">
                    <w:rPr>
                      <w:rStyle w:val="txtb1"/>
                      <w:rFonts w:ascii="TH SarabunPSK" w:hAnsi="TH SarabunPSK" w:cs="TH SarabunPSK"/>
                    </w:rPr>
                    <w:t>.</w:t>
                  </w:r>
                  <w:r w:rsidR="001569D6" w:rsidRPr="00E85925">
                    <w:rPr>
                      <w:rStyle w:val="txtb1"/>
                      <w:rFonts w:ascii="TH SarabunPSK" w:hAnsi="TH SarabunPSK" w:cs="TH SarabunPSK"/>
                      <w:cs/>
                    </w:rPr>
                    <w:t>ผู้อนุมัติโค</w:t>
                  </w:r>
                  <w:r w:rsidR="00E20504" w:rsidRPr="00E85925">
                    <w:rPr>
                      <w:rStyle w:val="txtb1"/>
                      <w:rFonts w:ascii="TH SarabunPSK" w:hAnsi="TH SarabunPSK" w:cs="TH SarabunPSK"/>
                      <w:cs/>
                    </w:rPr>
                    <w:t>ร</w:t>
                  </w:r>
                  <w:r w:rsidR="001569D6" w:rsidRPr="00E85925">
                    <w:rPr>
                      <w:rStyle w:val="txtb1"/>
                      <w:rFonts w:ascii="TH SarabunPSK" w:hAnsi="TH SarabunPSK" w:cs="TH SarabunPSK"/>
                      <w:cs/>
                    </w:rPr>
                    <w:t>งการ:</w:t>
                  </w:r>
                </w:p>
              </w:tc>
              <w:tc>
                <w:tcPr>
                  <w:tcW w:w="12600" w:type="dxa"/>
                  <w:hideMark/>
                </w:tcPr>
                <w:p w:rsidR="00167F46" w:rsidRDefault="00167F46" w:rsidP="00704EFF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  <w:p w:rsidR="001C6208" w:rsidRDefault="001C6208" w:rsidP="00704EFF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  <w:p w:rsidR="001C6208" w:rsidRDefault="001C6208" w:rsidP="00704EFF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  <w:p w:rsidR="001C6208" w:rsidRDefault="001C6208" w:rsidP="00704EFF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  <w:p w:rsidR="001C6208" w:rsidRDefault="001C6208" w:rsidP="00704EFF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  <w:p w:rsidR="001C6208" w:rsidRDefault="001C6208" w:rsidP="00704EFF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  <w:p w:rsidR="001C6208" w:rsidRPr="00E85925" w:rsidRDefault="001C6208" w:rsidP="00704EFF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1569D6" w:rsidRPr="00E85925" w:rsidRDefault="001569D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1569D6" w:rsidRPr="00E85925" w:rsidRDefault="001569D6">
      <w:pPr>
        <w:rPr>
          <w:rFonts w:ascii="TH SarabunPSK" w:hAnsi="TH SarabunPSK" w:cs="TH SarabunPSK"/>
          <w:color w:val="000000"/>
          <w:sz w:val="32"/>
          <w:szCs w:val="32"/>
        </w:rPr>
      </w:pPr>
    </w:p>
    <w:sectPr w:rsidR="001569D6" w:rsidRPr="00E85925" w:rsidSect="004A67CB">
      <w:headerReference w:type="default" r:id="rId8"/>
      <w:pgSz w:w="11906" w:h="16838"/>
      <w:pgMar w:top="1134" w:right="680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860" w:rsidRDefault="006B4860" w:rsidP="003E2E15">
      <w:r>
        <w:separator/>
      </w:r>
    </w:p>
  </w:endnote>
  <w:endnote w:type="continuationSeparator" w:id="0">
    <w:p w:rsidR="006B4860" w:rsidRDefault="006B4860" w:rsidP="003E2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860" w:rsidRDefault="006B4860" w:rsidP="003E2E15">
      <w:r>
        <w:separator/>
      </w:r>
    </w:p>
  </w:footnote>
  <w:footnote w:type="continuationSeparator" w:id="0">
    <w:p w:rsidR="006B4860" w:rsidRDefault="006B4860" w:rsidP="003E2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9172"/>
      <w:docPartObj>
        <w:docPartGallery w:val="Page Numbers (Top of Page)"/>
        <w:docPartUnique/>
      </w:docPartObj>
    </w:sdtPr>
    <w:sdtContent>
      <w:p w:rsidR="000F4F27" w:rsidRDefault="000F4F27">
        <w:pPr>
          <w:pStyle w:val="a6"/>
          <w:jc w:val="right"/>
        </w:pPr>
        <w:fldSimple w:instr=" PAGE   \* MERGEFORMAT ">
          <w:r w:rsidR="005555DD" w:rsidRPr="005555DD">
            <w:rPr>
              <w:rFonts w:cs="Calibri"/>
              <w:noProof/>
              <w:szCs w:val="22"/>
              <w:lang w:val="th-TH"/>
            </w:rPr>
            <w:t>6</w:t>
          </w:r>
        </w:fldSimple>
      </w:p>
    </w:sdtContent>
  </w:sdt>
  <w:p w:rsidR="000F4F27" w:rsidRDefault="000F4F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B1E40FEE"/>
    <w:lvl w:ilvl="0" w:tplc="644E8EE4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  <w:color w:val="000000"/>
        <w:sz w:val="32"/>
        <w:szCs w:val="32"/>
        <w:u w:val="none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9"/>
    <w:multiLevelType w:val="hybridMultilevel"/>
    <w:tmpl w:val="28385FE4"/>
    <w:lvl w:ilvl="0" w:tplc="32DC88AA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u w:val="none"/>
      </w:r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D"/>
    <w:multiLevelType w:val="hybridMultilevel"/>
    <w:tmpl w:val="D1564DAA"/>
    <w:lvl w:ilvl="0" w:tplc="EB2A5DCA">
      <w:start w:val="1"/>
      <w:numFmt w:val="thaiNumbers"/>
      <w:lvlText w:val="%1."/>
      <w:lvlJc w:val="left"/>
      <w:pPr>
        <w:ind w:left="216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Restart w:val="0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00000010"/>
    <w:multiLevelType w:val="hybridMultilevel"/>
    <w:tmpl w:val="2B304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1547CE"/>
    <w:multiLevelType w:val="hybridMultilevel"/>
    <w:tmpl w:val="6136A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A7151"/>
    <w:multiLevelType w:val="hybridMultilevel"/>
    <w:tmpl w:val="CF6872AE"/>
    <w:lvl w:ilvl="0" w:tplc="A872BBB6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131B6"/>
    <w:multiLevelType w:val="hybridMultilevel"/>
    <w:tmpl w:val="BD3091F6"/>
    <w:lvl w:ilvl="0" w:tplc="D1BE1E5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D751BB"/>
    <w:multiLevelType w:val="hybridMultilevel"/>
    <w:tmpl w:val="89982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2542D"/>
    <w:multiLevelType w:val="hybridMultilevel"/>
    <w:tmpl w:val="14882A28"/>
    <w:lvl w:ilvl="0" w:tplc="6390041C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53BFB"/>
    <w:multiLevelType w:val="hybridMultilevel"/>
    <w:tmpl w:val="E6029D4C"/>
    <w:lvl w:ilvl="0" w:tplc="E2489774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1E6C5E"/>
    <w:multiLevelType w:val="hybridMultilevel"/>
    <w:tmpl w:val="CF6872AE"/>
    <w:lvl w:ilvl="0" w:tplc="A872BBB6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67B58"/>
    <w:multiLevelType w:val="hybridMultilevel"/>
    <w:tmpl w:val="7D909DD2"/>
    <w:lvl w:ilvl="0" w:tplc="163EB2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133BA5"/>
    <w:multiLevelType w:val="hybridMultilevel"/>
    <w:tmpl w:val="CF6872AE"/>
    <w:lvl w:ilvl="0" w:tplc="A872BBB6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35DDB"/>
    <w:multiLevelType w:val="hybridMultilevel"/>
    <w:tmpl w:val="EE408D90"/>
    <w:lvl w:ilvl="0" w:tplc="CA0483CE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936D9"/>
    <w:multiLevelType w:val="hybridMultilevel"/>
    <w:tmpl w:val="C9E871D0"/>
    <w:lvl w:ilvl="0" w:tplc="163EB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04052AB"/>
    <w:multiLevelType w:val="hybridMultilevel"/>
    <w:tmpl w:val="207A4C46"/>
    <w:lvl w:ilvl="0" w:tplc="32DCA1D6">
      <w:start w:val="1"/>
      <w:numFmt w:val="decimal"/>
      <w:lvlText w:val="%1."/>
      <w:lvlJc w:val="left"/>
      <w:pPr>
        <w:ind w:left="1440" w:hanging="360"/>
      </w:pPr>
      <w:rPr>
        <w:rFonts w:ascii="TH SarabunIT๙" w:hAnsi="TH SarabunIT๙" w:cs="TH SarabunIT๙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C80D92"/>
    <w:multiLevelType w:val="hybridMultilevel"/>
    <w:tmpl w:val="6F3CDC72"/>
    <w:lvl w:ilvl="0" w:tplc="DB1AF0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7CC4DC1"/>
    <w:multiLevelType w:val="hybridMultilevel"/>
    <w:tmpl w:val="B1E40FEE"/>
    <w:lvl w:ilvl="0" w:tplc="644E8EE4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  <w:color w:val="000000"/>
        <w:sz w:val="32"/>
        <w:szCs w:val="32"/>
        <w:u w:val="none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4750EBA"/>
    <w:multiLevelType w:val="hybridMultilevel"/>
    <w:tmpl w:val="39FAA0A0"/>
    <w:lvl w:ilvl="0" w:tplc="C1B4BBB8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90230F"/>
    <w:multiLevelType w:val="hybridMultilevel"/>
    <w:tmpl w:val="56022272"/>
    <w:lvl w:ilvl="0" w:tplc="C3B21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EA4F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D9C6C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918EE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B5875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578C3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67E3A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C5019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948AF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6"/>
  </w:num>
  <w:num w:numId="5">
    <w:abstractNumId w:val="18"/>
  </w:num>
  <w:num w:numId="6">
    <w:abstractNumId w:val="13"/>
  </w:num>
  <w:num w:numId="7">
    <w:abstractNumId w:val="10"/>
  </w:num>
  <w:num w:numId="8">
    <w:abstractNumId w:val="5"/>
  </w:num>
  <w:num w:numId="9">
    <w:abstractNumId w:val="12"/>
  </w:num>
  <w:num w:numId="10">
    <w:abstractNumId w:val="8"/>
  </w:num>
  <w:num w:numId="11">
    <w:abstractNumId w:val="0"/>
  </w:num>
  <w:num w:numId="12">
    <w:abstractNumId w:val="3"/>
  </w:num>
  <w:num w:numId="13">
    <w:abstractNumId w:val="1"/>
  </w:num>
  <w:num w:numId="14">
    <w:abstractNumId w:val="2"/>
  </w:num>
  <w:num w:numId="15">
    <w:abstractNumId w:val="6"/>
  </w:num>
  <w:num w:numId="16">
    <w:abstractNumId w:val="9"/>
  </w:num>
  <w:num w:numId="17">
    <w:abstractNumId w:val="15"/>
  </w:num>
  <w:num w:numId="18">
    <w:abstractNumId w:val="17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76713"/>
    <w:rsid w:val="00003D49"/>
    <w:rsid w:val="00022594"/>
    <w:rsid w:val="00032D62"/>
    <w:rsid w:val="00041828"/>
    <w:rsid w:val="00050EC9"/>
    <w:rsid w:val="000534F7"/>
    <w:rsid w:val="0005364A"/>
    <w:rsid w:val="00055432"/>
    <w:rsid w:val="0006287E"/>
    <w:rsid w:val="00062A3A"/>
    <w:rsid w:val="000741ED"/>
    <w:rsid w:val="000745F2"/>
    <w:rsid w:val="000F4F27"/>
    <w:rsid w:val="00102318"/>
    <w:rsid w:val="00126848"/>
    <w:rsid w:val="00143DF8"/>
    <w:rsid w:val="00152E41"/>
    <w:rsid w:val="001569D6"/>
    <w:rsid w:val="00157C97"/>
    <w:rsid w:val="00167F46"/>
    <w:rsid w:val="00174B03"/>
    <w:rsid w:val="00194577"/>
    <w:rsid w:val="0019544E"/>
    <w:rsid w:val="001963A5"/>
    <w:rsid w:val="001B4128"/>
    <w:rsid w:val="001B55CD"/>
    <w:rsid w:val="001B6E13"/>
    <w:rsid w:val="001C3DC6"/>
    <w:rsid w:val="001C5C7A"/>
    <w:rsid w:val="001C6208"/>
    <w:rsid w:val="001D5721"/>
    <w:rsid w:val="001E0236"/>
    <w:rsid w:val="001E78C1"/>
    <w:rsid w:val="001F0153"/>
    <w:rsid w:val="001F1342"/>
    <w:rsid w:val="001F43CF"/>
    <w:rsid w:val="001F6467"/>
    <w:rsid w:val="00201B49"/>
    <w:rsid w:val="00207999"/>
    <w:rsid w:val="002158F3"/>
    <w:rsid w:val="002356AF"/>
    <w:rsid w:val="00240F89"/>
    <w:rsid w:val="00242DDC"/>
    <w:rsid w:val="002457AE"/>
    <w:rsid w:val="00265ADA"/>
    <w:rsid w:val="002751ED"/>
    <w:rsid w:val="00276E35"/>
    <w:rsid w:val="00294CB1"/>
    <w:rsid w:val="002A13A3"/>
    <w:rsid w:val="002A3690"/>
    <w:rsid w:val="002A3BED"/>
    <w:rsid w:val="002A52AC"/>
    <w:rsid w:val="002A6B85"/>
    <w:rsid w:val="002C1A6F"/>
    <w:rsid w:val="00300094"/>
    <w:rsid w:val="00313374"/>
    <w:rsid w:val="00313E46"/>
    <w:rsid w:val="00330A2C"/>
    <w:rsid w:val="003340A3"/>
    <w:rsid w:val="00337FAF"/>
    <w:rsid w:val="00340F8C"/>
    <w:rsid w:val="00341313"/>
    <w:rsid w:val="003416F9"/>
    <w:rsid w:val="0034188D"/>
    <w:rsid w:val="0034752E"/>
    <w:rsid w:val="00347891"/>
    <w:rsid w:val="00356C66"/>
    <w:rsid w:val="003622F8"/>
    <w:rsid w:val="00363C32"/>
    <w:rsid w:val="0037358D"/>
    <w:rsid w:val="0039407D"/>
    <w:rsid w:val="003C1B42"/>
    <w:rsid w:val="003D4265"/>
    <w:rsid w:val="003E2E15"/>
    <w:rsid w:val="003F1E14"/>
    <w:rsid w:val="004062C3"/>
    <w:rsid w:val="0043152B"/>
    <w:rsid w:val="00447205"/>
    <w:rsid w:val="004514D2"/>
    <w:rsid w:val="0045579C"/>
    <w:rsid w:val="00481D1D"/>
    <w:rsid w:val="00492806"/>
    <w:rsid w:val="004A50DB"/>
    <w:rsid w:val="004A67CB"/>
    <w:rsid w:val="004A6E84"/>
    <w:rsid w:val="004B378A"/>
    <w:rsid w:val="004C72BD"/>
    <w:rsid w:val="004C7BDF"/>
    <w:rsid w:val="005072C9"/>
    <w:rsid w:val="00512BAC"/>
    <w:rsid w:val="005163C2"/>
    <w:rsid w:val="00526935"/>
    <w:rsid w:val="0053113C"/>
    <w:rsid w:val="005338A6"/>
    <w:rsid w:val="00535EC4"/>
    <w:rsid w:val="00543751"/>
    <w:rsid w:val="005555DD"/>
    <w:rsid w:val="0056221E"/>
    <w:rsid w:val="00564CA0"/>
    <w:rsid w:val="005668EF"/>
    <w:rsid w:val="005678F7"/>
    <w:rsid w:val="005736C9"/>
    <w:rsid w:val="005754E5"/>
    <w:rsid w:val="00580137"/>
    <w:rsid w:val="00591D8A"/>
    <w:rsid w:val="005A6DDE"/>
    <w:rsid w:val="005B1B65"/>
    <w:rsid w:val="005B727B"/>
    <w:rsid w:val="005C2B20"/>
    <w:rsid w:val="005D03A0"/>
    <w:rsid w:val="005F57FC"/>
    <w:rsid w:val="00602CB6"/>
    <w:rsid w:val="00625DB0"/>
    <w:rsid w:val="00634F05"/>
    <w:rsid w:val="00642C04"/>
    <w:rsid w:val="006433AF"/>
    <w:rsid w:val="0065097A"/>
    <w:rsid w:val="00656000"/>
    <w:rsid w:val="00696A8F"/>
    <w:rsid w:val="006A4D5C"/>
    <w:rsid w:val="006B403C"/>
    <w:rsid w:val="006B4860"/>
    <w:rsid w:val="006E41AA"/>
    <w:rsid w:val="006F241F"/>
    <w:rsid w:val="006F3D66"/>
    <w:rsid w:val="00702C2D"/>
    <w:rsid w:val="00703215"/>
    <w:rsid w:val="00704EFF"/>
    <w:rsid w:val="00705414"/>
    <w:rsid w:val="00712B1E"/>
    <w:rsid w:val="00714A99"/>
    <w:rsid w:val="00723681"/>
    <w:rsid w:val="00741956"/>
    <w:rsid w:val="0076158D"/>
    <w:rsid w:val="00773E95"/>
    <w:rsid w:val="00775A0B"/>
    <w:rsid w:val="00775F22"/>
    <w:rsid w:val="00781903"/>
    <w:rsid w:val="00785372"/>
    <w:rsid w:val="00792D3E"/>
    <w:rsid w:val="0079437B"/>
    <w:rsid w:val="00797070"/>
    <w:rsid w:val="007B0B46"/>
    <w:rsid w:val="007B66B9"/>
    <w:rsid w:val="007D4A07"/>
    <w:rsid w:val="007E1911"/>
    <w:rsid w:val="007E1F9B"/>
    <w:rsid w:val="007E4408"/>
    <w:rsid w:val="007E7126"/>
    <w:rsid w:val="00804463"/>
    <w:rsid w:val="00823C25"/>
    <w:rsid w:val="008349A0"/>
    <w:rsid w:val="00841138"/>
    <w:rsid w:val="008435A7"/>
    <w:rsid w:val="0084746F"/>
    <w:rsid w:val="00857102"/>
    <w:rsid w:val="00890E51"/>
    <w:rsid w:val="00897FF5"/>
    <w:rsid w:val="008C351F"/>
    <w:rsid w:val="008D260B"/>
    <w:rsid w:val="008D3660"/>
    <w:rsid w:val="008D4023"/>
    <w:rsid w:val="008E095A"/>
    <w:rsid w:val="008E0E3C"/>
    <w:rsid w:val="00901D20"/>
    <w:rsid w:val="00904DAC"/>
    <w:rsid w:val="00912BED"/>
    <w:rsid w:val="00915B53"/>
    <w:rsid w:val="00917D4E"/>
    <w:rsid w:val="00917FEC"/>
    <w:rsid w:val="00924CB6"/>
    <w:rsid w:val="00927AED"/>
    <w:rsid w:val="009378B2"/>
    <w:rsid w:val="009419C1"/>
    <w:rsid w:val="0094538E"/>
    <w:rsid w:val="00950B55"/>
    <w:rsid w:val="00953299"/>
    <w:rsid w:val="00970E66"/>
    <w:rsid w:val="009745C2"/>
    <w:rsid w:val="00976984"/>
    <w:rsid w:val="00986F8F"/>
    <w:rsid w:val="00996F84"/>
    <w:rsid w:val="009A48B4"/>
    <w:rsid w:val="009A6D80"/>
    <w:rsid w:val="009B7641"/>
    <w:rsid w:val="009C3790"/>
    <w:rsid w:val="009E02AA"/>
    <w:rsid w:val="009E5DAA"/>
    <w:rsid w:val="00A052F1"/>
    <w:rsid w:val="00A12E22"/>
    <w:rsid w:val="00A17A8A"/>
    <w:rsid w:val="00A200FD"/>
    <w:rsid w:val="00A3184F"/>
    <w:rsid w:val="00A33997"/>
    <w:rsid w:val="00A3546C"/>
    <w:rsid w:val="00A46AFE"/>
    <w:rsid w:val="00A57342"/>
    <w:rsid w:val="00A57CFA"/>
    <w:rsid w:val="00A757D0"/>
    <w:rsid w:val="00A76C44"/>
    <w:rsid w:val="00AA10C8"/>
    <w:rsid w:val="00AB2BC5"/>
    <w:rsid w:val="00AB401C"/>
    <w:rsid w:val="00AC5AAB"/>
    <w:rsid w:val="00AF0EC7"/>
    <w:rsid w:val="00AF2213"/>
    <w:rsid w:val="00B0475C"/>
    <w:rsid w:val="00B2652D"/>
    <w:rsid w:val="00B345CD"/>
    <w:rsid w:val="00B36325"/>
    <w:rsid w:val="00B705EF"/>
    <w:rsid w:val="00B74E48"/>
    <w:rsid w:val="00B756C3"/>
    <w:rsid w:val="00B82A3F"/>
    <w:rsid w:val="00BB259A"/>
    <w:rsid w:val="00BB5428"/>
    <w:rsid w:val="00BD1428"/>
    <w:rsid w:val="00BE7418"/>
    <w:rsid w:val="00C049D5"/>
    <w:rsid w:val="00C06A66"/>
    <w:rsid w:val="00C1672F"/>
    <w:rsid w:val="00C21777"/>
    <w:rsid w:val="00C30D69"/>
    <w:rsid w:val="00C4381B"/>
    <w:rsid w:val="00C56CB2"/>
    <w:rsid w:val="00C61D76"/>
    <w:rsid w:val="00C72605"/>
    <w:rsid w:val="00CA247B"/>
    <w:rsid w:val="00CC6E04"/>
    <w:rsid w:val="00CD0322"/>
    <w:rsid w:val="00CF6176"/>
    <w:rsid w:val="00CF7962"/>
    <w:rsid w:val="00D10105"/>
    <w:rsid w:val="00D13159"/>
    <w:rsid w:val="00D14824"/>
    <w:rsid w:val="00D42893"/>
    <w:rsid w:val="00D448D0"/>
    <w:rsid w:val="00D63F8C"/>
    <w:rsid w:val="00D76713"/>
    <w:rsid w:val="00D83592"/>
    <w:rsid w:val="00D84179"/>
    <w:rsid w:val="00D94640"/>
    <w:rsid w:val="00DA048A"/>
    <w:rsid w:val="00DA0CB7"/>
    <w:rsid w:val="00DC05B7"/>
    <w:rsid w:val="00DC4E31"/>
    <w:rsid w:val="00DC6C12"/>
    <w:rsid w:val="00DD08BB"/>
    <w:rsid w:val="00DD2942"/>
    <w:rsid w:val="00DD4569"/>
    <w:rsid w:val="00DF290F"/>
    <w:rsid w:val="00E056CD"/>
    <w:rsid w:val="00E1176A"/>
    <w:rsid w:val="00E20504"/>
    <w:rsid w:val="00E2116F"/>
    <w:rsid w:val="00E22239"/>
    <w:rsid w:val="00E26D39"/>
    <w:rsid w:val="00E326CB"/>
    <w:rsid w:val="00E51093"/>
    <w:rsid w:val="00E609FF"/>
    <w:rsid w:val="00E6152F"/>
    <w:rsid w:val="00E64812"/>
    <w:rsid w:val="00E8167E"/>
    <w:rsid w:val="00E85925"/>
    <w:rsid w:val="00E86120"/>
    <w:rsid w:val="00E9749D"/>
    <w:rsid w:val="00EA308C"/>
    <w:rsid w:val="00EB0A2D"/>
    <w:rsid w:val="00EB355C"/>
    <w:rsid w:val="00EB412C"/>
    <w:rsid w:val="00EB7E90"/>
    <w:rsid w:val="00EC1161"/>
    <w:rsid w:val="00EC39F3"/>
    <w:rsid w:val="00ED6A9F"/>
    <w:rsid w:val="00EE370B"/>
    <w:rsid w:val="00EE60E0"/>
    <w:rsid w:val="00EF5B33"/>
    <w:rsid w:val="00F21DFE"/>
    <w:rsid w:val="00F425A2"/>
    <w:rsid w:val="00F45BD8"/>
    <w:rsid w:val="00F51921"/>
    <w:rsid w:val="00F578A0"/>
    <w:rsid w:val="00F6017A"/>
    <w:rsid w:val="00F70708"/>
    <w:rsid w:val="00F81F98"/>
    <w:rsid w:val="00F855E5"/>
    <w:rsid w:val="00F9510E"/>
    <w:rsid w:val="00FA14C8"/>
    <w:rsid w:val="00FA5509"/>
    <w:rsid w:val="00FC4795"/>
    <w:rsid w:val="00FC4D71"/>
    <w:rsid w:val="00FC5FD2"/>
    <w:rsid w:val="00FC76F1"/>
    <w:rsid w:val="00FD5C70"/>
    <w:rsid w:val="00FD7825"/>
    <w:rsid w:val="00FF1AE1"/>
    <w:rsid w:val="00FF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22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848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b">
    <w:name w:val="txtb"/>
    <w:basedOn w:val="a"/>
    <w:rsid w:val="00CD0322"/>
    <w:pPr>
      <w:spacing w:before="100" w:beforeAutospacing="1" w:after="100" w:afterAutospacing="1"/>
    </w:pPr>
    <w:rPr>
      <w:rFonts w:ascii="AngsanaUPC" w:hAnsi="AngsanaUPC" w:cs="AngsanaUPC"/>
      <w:b/>
      <w:bCs/>
      <w:color w:val="000000"/>
      <w:sz w:val="32"/>
      <w:szCs w:val="32"/>
    </w:rPr>
  </w:style>
  <w:style w:type="paragraph" w:customStyle="1" w:styleId="txt">
    <w:name w:val="txt"/>
    <w:basedOn w:val="a"/>
    <w:rsid w:val="00CD0322"/>
    <w:pPr>
      <w:spacing w:before="100" w:beforeAutospacing="1" w:after="100" w:afterAutospacing="1"/>
    </w:pPr>
    <w:rPr>
      <w:rFonts w:ascii="AngsanaUPC" w:hAnsi="AngsanaUPC" w:cs="AngsanaUPC"/>
      <w:color w:val="000000"/>
      <w:sz w:val="32"/>
      <w:szCs w:val="32"/>
    </w:rPr>
  </w:style>
  <w:style w:type="character" w:customStyle="1" w:styleId="txtb1">
    <w:name w:val="txtb1"/>
    <w:basedOn w:val="a0"/>
    <w:rsid w:val="00CD0322"/>
    <w:rPr>
      <w:rFonts w:ascii="AngsanaUPC" w:hAnsi="AngsanaUPC" w:cs="AngsanaUPC" w:hint="default"/>
      <w:b/>
      <w:bCs/>
      <w:color w:val="000000"/>
      <w:sz w:val="32"/>
      <w:szCs w:val="32"/>
    </w:rPr>
  </w:style>
  <w:style w:type="character" w:customStyle="1" w:styleId="txt1">
    <w:name w:val="txt1"/>
    <w:basedOn w:val="a0"/>
    <w:rsid w:val="00CD0322"/>
    <w:rPr>
      <w:rFonts w:ascii="AngsanaUPC" w:hAnsi="AngsanaUPC" w:cs="AngsanaUPC" w:hint="default"/>
      <w:color w:val="000000"/>
      <w:sz w:val="32"/>
      <w:szCs w:val="32"/>
    </w:rPr>
  </w:style>
  <w:style w:type="table" w:styleId="a3">
    <w:name w:val="Table Grid"/>
    <w:basedOn w:val="a1"/>
    <w:uiPriority w:val="59"/>
    <w:rsid w:val="005A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92D3E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8"/>
    </w:rPr>
  </w:style>
  <w:style w:type="character" w:customStyle="1" w:styleId="apple-style-span">
    <w:name w:val="apple-style-span"/>
    <w:basedOn w:val="a0"/>
    <w:rsid w:val="00792D3E"/>
  </w:style>
  <w:style w:type="character" w:customStyle="1" w:styleId="apple-converted-space">
    <w:name w:val="apple-converted-space"/>
    <w:basedOn w:val="a0"/>
    <w:rsid w:val="00D10105"/>
  </w:style>
  <w:style w:type="paragraph" w:styleId="a5">
    <w:name w:val="No Spacing"/>
    <w:uiPriority w:val="1"/>
    <w:qFormat/>
    <w:rsid w:val="00C56CB2"/>
    <w:rPr>
      <w:rFonts w:ascii="Calibri" w:eastAsia="Calibri" w:hAnsi="Calibri" w:cs="Cordia New"/>
      <w:sz w:val="22"/>
      <w:szCs w:val="28"/>
    </w:rPr>
  </w:style>
  <w:style w:type="paragraph" w:styleId="a6">
    <w:name w:val="header"/>
    <w:basedOn w:val="a"/>
    <w:link w:val="a7"/>
    <w:uiPriority w:val="99"/>
    <w:unhideWhenUsed/>
    <w:rsid w:val="003E2E15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3E2E15"/>
    <w:rPr>
      <w:rFonts w:ascii="Tahoma" w:hAnsi="Tahoma" w:cs="Angsana New"/>
      <w:sz w:val="24"/>
      <w:szCs w:val="30"/>
    </w:rPr>
  </w:style>
  <w:style w:type="paragraph" w:styleId="a8">
    <w:name w:val="footer"/>
    <w:basedOn w:val="a"/>
    <w:link w:val="a9"/>
    <w:uiPriority w:val="99"/>
    <w:semiHidden/>
    <w:unhideWhenUsed/>
    <w:rsid w:val="003E2E15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3E2E15"/>
    <w:rPr>
      <w:rFonts w:ascii="Tahoma" w:hAnsi="Tahoma" w:cs="Angsana New"/>
      <w:sz w:val="24"/>
      <w:szCs w:val="30"/>
    </w:rPr>
  </w:style>
  <w:style w:type="character" w:customStyle="1" w:styleId="10">
    <w:name w:val="หัวเรื่อง 1 อักขระ"/>
    <w:basedOn w:val="a0"/>
    <w:link w:val="1"/>
    <w:uiPriority w:val="9"/>
    <w:rsid w:val="00126848"/>
    <w:rPr>
      <w:rFonts w:ascii="Cambria" w:eastAsia="Times New Roman" w:hAnsi="Cambria" w:cs="Angsana New"/>
      <w:b/>
      <w:bCs/>
      <w:kern w:val="32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4659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206">
                      <w:marLeft w:val="288"/>
                      <w:marRight w:val="301"/>
                      <w:marTop w:val="313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583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850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ADDD8-9669-461E-B7EC-A191232E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1528</Words>
  <Characters>8716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for Home Used Only</cp:lastModifiedBy>
  <cp:revision>3</cp:revision>
  <cp:lastPrinted>2014-06-23T09:39:00Z</cp:lastPrinted>
  <dcterms:created xsi:type="dcterms:W3CDTF">2014-06-23T09:39:00Z</dcterms:created>
  <dcterms:modified xsi:type="dcterms:W3CDTF">2014-06-23T09:42:00Z</dcterms:modified>
</cp:coreProperties>
</file>